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1F077402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podle § 37 odst. 1 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3E079322" w14:textId="77777777" w:rsidR="009819D1" w:rsidRPr="00D43D9B" w:rsidRDefault="009819D1" w:rsidP="009819D1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43A45811" w14:textId="77777777" w:rsidR="009819D1" w:rsidRDefault="009819D1" w:rsidP="009819D1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12D36BE1" w14:textId="77777777" w:rsidR="009819D1" w:rsidRDefault="009819D1" w:rsidP="009819D1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013A8B88" w14:textId="77777777" w:rsidR="009819D1" w:rsidRDefault="009819D1" w:rsidP="00B25E7D">
      <w:pPr>
        <w:spacing w:after="0" w:line="240" w:lineRule="auto"/>
        <w:jc w:val="both"/>
        <w:rPr>
          <w:b/>
          <w:bCs/>
        </w:rPr>
      </w:pPr>
    </w:p>
    <w:p w14:paraId="33373216" w14:textId="110829DC" w:rsidR="00033C11" w:rsidRPr="002F3346" w:rsidRDefault="00A14288" w:rsidP="00B25E7D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6789409E" w14:textId="77777777" w:rsidR="00033C11" w:rsidRDefault="00033C11" w:rsidP="00B25E7D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1780EA4F" w14:textId="2538BFE4" w:rsidR="00033C11" w:rsidRDefault="00033C11" w:rsidP="00D026B1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0D266340" w14:textId="161BD06C" w:rsidR="00D026B1" w:rsidRDefault="00D026B1" w:rsidP="00D026B1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72D9BDB8" w14:textId="77777777" w:rsidR="00750913" w:rsidRDefault="00750913" w:rsidP="00B25E7D">
      <w:pPr>
        <w:spacing w:after="0" w:line="240" w:lineRule="auto"/>
        <w:jc w:val="both"/>
        <w:rPr>
          <w:color w:val="4472C4" w:themeColor="accent1"/>
        </w:rPr>
      </w:pPr>
    </w:p>
    <w:p w14:paraId="47A9844F" w14:textId="4FD9D553" w:rsidR="00033C11" w:rsidRPr="00E032F1" w:rsidRDefault="00033C11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bookmarkStart w:id="0" w:name="_Hlk146188965"/>
      <w:r w:rsidRPr="00155392">
        <w:rPr>
          <w:color w:val="4472C4" w:themeColor="accent1"/>
        </w:rPr>
        <w:t xml:space="preserve">NEBO </w:t>
      </w:r>
      <w:r w:rsidRPr="00E032F1">
        <w:rPr>
          <w:i/>
          <w:iCs/>
          <w:sz w:val="20"/>
          <w:szCs w:val="20"/>
        </w:rPr>
        <w:t>(je-li zaměstnavatel fyzickou osobou)</w:t>
      </w:r>
    </w:p>
    <w:p w14:paraId="4D459999" w14:textId="77777777" w:rsidR="00033C11" w:rsidRDefault="00033C11" w:rsidP="00B25E7D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022266B1" w14:textId="7BBB9247" w:rsidR="00033C11" w:rsidRDefault="00033C11" w:rsidP="00B25E7D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0324EBBC" w14:textId="7E663B9B" w:rsidR="00E032F1" w:rsidRPr="00E032F1" w:rsidRDefault="00E032F1" w:rsidP="00E032F1">
      <w:pPr>
        <w:spacing w:after="0" w:line="240" w:lineRule="auto"/>
        <w:jc w:val="both"/>
        <w:rPr>
          <w:i/>
          <w:iCs/>
        </w:rPr>
      </w:pPr>
      <w:r>
        <w:t xml:space="preserve">IČ </w:t>
      </w:r>
      <w:r w:rsidRPr="00D026B1">
        <w:rPr>
          <w:highlight w:val="yellow"/>
        </w:rPr>
        <w:t>…………………</w:t>
      </w:r>
      <w:r>
        <w:t xml:space="preserve"> </w:t>
      </w:r>
      <w:r w:rsidRPr="00E032F1">
        <w:rPr>
          <w:i/>
          <w:iCs/>
          <w:sz w:val="20"/>
          <w:szCs w:val="20"/>
        </w:rPr>
        <w:t>(jde-li o fyzickou podnikající osobu)</w:t>
      </w:r>
    </w:p>
    <w:bookmarkEnd w:id="0"/>
    <w:p w14:paraId="65E7A800" w14:textId="77777777" w:rsidR="00E032F1" w:rsidRDefault="00E032F1" w:rsidP="00B25E7D">
      <w:pPr>
        <w:spacing w:after="0" w:line="240" w:lineRule="auto"/>
        <w:jc w:val="both"/>
      </w:pPr>
    </w:p>
    <w:p w14:paraId="460C6584" w14:textId="77777777" w:rsidR="00A14288" w:rsidRDefault="00A14288" w:rsidP="00B25E7D">
      <w:pPr>
        <w:spacing w:after="0" w:line="240" w:lineRule="auto"/>
        <w:jc w:val="both"/>
        <w:rPr>
          <w:b/>
          <w:bCs/>
        </w:rPr>
      </w:pPr>
    </w:p>
    <w:p w14:paraId="24938C4C" w14:textId="648A6203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37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248E5534" w14:textId="65332730" w:rsidR="00033C11" w:rsidRDefault="00033C11" w:rsidP="00B25E7D">
      <w:pPr>
        <w:spacing w:line="240" w:lineRule="auto"/>
        <w:jc w:val="both"/>
        <w:rPr>
          <w:i/>
          <w:iCs/>
        </w:rPr>
      </w:pPr>
      <w:r w:rsidRPr="00D43D9B">
        <w:t>V</w:t>
      </w:r>
      <w:r>
        <w:t xml:space="preserve"> rámci sjednaného druhu práce v pracovní smlouvě bude </w:t>
      </w:r>
      <w:r w:rsidR="007D5B2D">
        <w:t>z</w:t>
      </w:r>
      <w:r>
        <w:t xml:space="preserve">aměstnanec zajišťovat zejména tyto činnosti </w:t>
      </w:r>
      <w:r w:rsidRPr="001D7083">
        <w:rPr>
          <w:highlight w:val="yellow"/>
        </w:rPr>
        <w:t>…………………………………………………………</w:t>
      </w:r>
      <w:r w:rsidR="005B0C0B" w:rsidRPr="001D7083">
        <w:rPr>
          <w:highlight w:val="yellow"/>
        </w:rPr>
        <w:t>.</w:t>
      </w:r>
      <w:r w:rsidR="005B0C0B">
        <w:t xml:space="preserve"> </w:t>
      </w:r>
      <w:r w:rsidR="00D27E6D" w:rsidRPr="00D27E6D">
        <w:rPr>
          <w:color w:val="4472C4" w:themeColor="accent1"/>
        </w:rPr>
        <w:t>NEBO</w:t>
      </w:r>
      <w:r w:rsidR="00D27E6D">
        <w:t xml:space="preserve"> </w:t>
      </w:r>
      <w:r w:rsidR="001D7083">
        <w:t xml:space="preserve">Bližší označení druhu práce </w:t>
      </w:r>
      <w:r w:rsidR="00D27E6D">
        <w:t>zaměstnanec obdržel/</w:t>
      </w:r>
      <w:proofErr w:type="gramStart"/>
      <w:r w:rsidR="00D27E6D">
        <w:t>obdrží</w:t>
      </w:r>
      <w:proofErr w:type="gramEnd"/>
      <w:r w:rsidR="00D27E6D">
        <w:t xml:space="preserve"> v</w:t>
      </w:r>
      <w:r w:rsidR="001D7083">
        <w:t> </w:t>
      </w:r>
      <w:r w:rsidR="00D27E6D">
        <w:t>dokumentu</w:t>
      </w:r>
      <w:r w:rsidR="001D7083">
        <w:t xml:space="preserve"> </w:t>
      </w:r>
      <w:r w:rsidR="00D81836" w:rsidRPr="00D81836">
        <w:rPr>
          <w:highlight w:val="yellow"/>
        </w:rPr>
        <w:t>…..</w:t>
      </w:r>
      <w:r w:rsidR="001D7083">
        <w:t>.</w:t>
      </w:r>
      <w:r w:rsidR="00D27E6D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bude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může být splněna i prostřednictvím vícero dokumentů, nicméně je pak třeba dbát na to, aby byly veškeré informace podle § 37 odst. 1 </w:t>
      </w:r>
      <w:r w:rsidR="00AA579E" w:rsidRPr="00D27E6D">
        <w:rPr>
          <w:i/>
          <w:iCs/>
          <w:sz w:val="20"/>
          <w:szCs w:val="20"/>
        </w:rPr>
        <w:t>ZP</w:t>
      </w:r>
      <w:r w:rsidRPr="00D27E6D">
        <w:rPr>
          <w:i/>
          <w:iCs/>
          <w:sz w:val="20"/>
          <w:szCs w:val="20"/>
        </w:rPr>
        <w:t xml:space="preserve"> </w:t>
      </w:r>
      <w:r w:rsidR="009819D1" w:rsidRPr="00D27E6D">
        <w:rPr>
          <w:i/>
          <w:iCs/>
          <w:sz w:val="20"/>
          <w:szCs w:val="20"/>
        </w:rPr>
        <w:t xml:space="preserve">poskytnuty </w:t>
      </w:r>
      <w:r w:rsidR="009819D1">
        <w:rPr>
          <w:i/>
          <w:iCs/>
          <w:sz w:val="20"/>
          <w:szCs w:val="20"/>
        </w:rPr>
        <w:t>ve lhůtě</w:t>
      </w:r>
      <w:r w:rsidR="009819D1" w:rsidRPr="00D27E6D">
        <w:rPr>
          <w:i/>
          <w:iCs/>
          <w:sz w:val="20"/>
          <w:szCs w:val="20"/>
        </w:rPr>
        <w:t xml:space="preserve"> 7 kal. dní od vzniku pracovního poměru, tj. dne nástupu do práce sjednaného v pracovní smlouvě</w:t>
      </w:r>
      <w:r w:rsidRPr="00D27E6D">
        <w:rPr>
          <w:i/>
          <w:iCs/>
          <w:sz w:val="20"/>
          <w:szCs w:val="20"/>
        </w:rPr>
        <w:t>)</w:t>
      </w:r>
      <w:r w:rsidR="00FF40E2">
        <w:rPr>
          <w:i/>
          <w:iCs/>
          <w:sz w:val="20"/>
          <w:szCs w:val="20"/>
        </w:rPr>
        <w:t>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64E222EF" w:rsidR="00033C11" w:rsidRPr="007B0168" w:rsidRDefault="00033C11" w:rsidP="00B25E7D">
      <w:pPr>
        <w:spacing w:line="240" w:lineRule="auto"/>
        <w:jc w:val="both"/>
      </w:pPr>
      <w:r w:rsidRPr="007B0168">
        <w:t xml:space="preserve">V rámci místa výkonu práce sjednaného v pracovní smlouvě bude </w:t>
      </w:r>
      <w:r w:rsidR="00B34CDB">
        <w:t>z</w:t>
      </w:r>
      <w:r w:rsidRPr="007B0168">
        <w:t>aměstnanec vykonávat práci zejm. na následujícím pracovišti (pracovištích)</w:t>
      </w:r>
      <w:r w:rsidRPr="001D7083">
        <w:rPr>
          <w:highlight w:val="yellow"/>
        </w:rPr>
        <w:t>……………………………</w:t>
      </w:r>
    </w:p>
    <w:p w14:paraId="4E065E14" w14:textId="1B7D4D1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4E4325" w:rsidRPr="00D3322F">
        <w:rPr>
          <w:b/>
          <w:bCs/>
          <w:u w:val="single"/>
        </w:rPr>
        <w:t>VÝMĚRA DOVOLENÉ A ZPŮSOB URČENÍ DÉLKY DOVOLENÉ</w:t>
      </w:r>
    </w:p>
    <w:p w14:paraId="28EEC7E1" w14:textId="002A5469" w:rsidR="00C822EE" w:rsidRDefault="00033C11" w:rsidP="00B25E7D">
      <w:pPr>
        <w:spacing w:after="0" w:line="240" w:lineRule="auto"/>
        <w:jc w:val="both"/>
      </w:pPr>
      <w:r>
        <w:t xml:space="preserve">Výměra dovolené </w:t>
      </w:r>
      <w:r w:rsidR="007D5B2D">
        <w:t>z</w:t>
      </w:r>
      <w:r>
        <w:t xml:space="preserve">aměstnance činí </w:t>
      </w:r>
      <w:r w:rsidRPr="004E4325">
        <w:rPr>
          <w:highlight w:val="yellow"/>
        </w:rPr>
        <w:t>…</w:t>
      </w:r>
      <w:r w:rsidR="007D5B2D" w:rsidRPr="004E4325">
        <w:rPr>
          <w:highlight w:val="yellow"/>
        </w:rPr>
        <w:t>…</w:t>
      </w:r>
      <w:r w:rsidRPr="007B0168">
        <w:t xml:space="preserve"> </w:t>
      </w:r>
      <w:r>
        <w:t xml:space="preserve">týdnů za kalendářní rok. Podmínky vzniku práva na dovolenou a způsob určení její délky blíže upravuje zejm. § 212, § 213, § 216 a § 348 odst. 1 </w:t>
      </w:r>
      <w:r w:rsidR="00AA579E">
        <w:t>ZP</w:t>
      </w:r>
      <w:r>
        <w:t>.</w:t>
      </w:r>
      <w:r w:rsidR="00B34CDB">
        <w:t xml:space="preserve"> </w:t>
      </w:r>
      <w:r w:rsidR="005B04A1">
        <w:t>Konkrétní počet hodin dovolené, na které zaměstnanci za kal</w:t>
      </w:r>
      <w:r w:rsidR="00AE5F44">
        <w:t>endářní</w:t>
      </w:r>
      <w:r w:rsidR="005B04A1"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>
        <w:t>endářním</w:t>
      </w:r>
      <w:r w:rsidR="005B04A1">
        <w:t xml:space="preserve"> roce. Do odpracované doby pro účely dovolené se vedle </w:t>
      </w:r>
      <w:r w:rsidR="00C822EE">
        <w:t>odpracované doby</w:t>
      </w:r>
      <w:r w:rsidR="005B04A1">
        <w:t xml:space="preserve"> v rámci rozvržených směn rovněž započtou </w:t>
      </w:r>
      <w:r w:rsidR="00C822EE">
        <w:t>některé další</w:t>
      </w:r>
      <w:r w:rsidR="005B04A1">
        <w:t xml:space="preserve"> doby, kdy zaměstnanec fakticky nepracuje - např. čerpá dovolenou, zamešká část směny z důvodu vyšetření u lékaře</w:t>
      </w:r>
      <w:r w:rsidR="00C822EE">
        <w:t xml:space="preserve"> apod.</w:t>
      </w:r>
      <w:r w:rsidR="005B04A1">
        <w:t xml:space="preserve"> (viz § 216 odst. 2 a 3 spolu s § 348 odst. 1 ZP). K výpočtu dovolené lze užít následující vzorec: </w:t>
      </w:r>
      <w:r w:rsidR="005B04A1" w:rsidRPr="00C822EE">
        <w:rPr>
          <w:i/>
          <w:iCs/>
        </w:rPr>
        <w:t xml:space="preserve">počet odpracovaných celých TPD/52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TPD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výměra dovolené</w:t>
      </w:r>
      <w:r w:rsidR="00C822EE">
        <w:rPr>
          <w:i/>
          <w:iCs/>
        </w:rPr>
        <w:t xml:space="preserve"> </w:t>
      </w:r>
      <w:r w:rsidR="00C822EE" w:rsidRPr="00C822EE">
        <w:t>(výsledek se zaokrouhlí na celé hodiny nahoru)</w:t>
      </w:r>
      <w:r w:rsidR="00C822EE">
        <w:t>. Vznik práva na dovolenou je však podmíněn tím, že zaměstnanec v daném kal</w:t>
      </w:r>
      <w:r w:rsidR="00DF4BC9">
        <w:t>endářním</w:t>
      </w:r>
      <w:r w:rsidR="00C822EE">
        <w:t xml:space="preserve"> roce odpracoval alespoň 4násobek TPD a jeho pracovní poměr v něm nepřetržitě trval po dobu alespoň 28 dní.</w:t>
      </w:r>
    </w:p>
    <w:p w14:paraId="5A124DF9" w14:textId="7881DC56" w:rsidR="00C822EE" w:rsidRDefault="00C822EE" w:rsidP="00B25E7D">
      <w:pPr>
        <w:spacing w:after="0" w:line="240" w:lineRule="auto"/>
        <w:jc w:val="both"/>
      </w:pPr>
      <w:r>
        <w:t xml:space="preserve"> </w:t>
      </w:r>
    </w:p>
    <w:p w14:paraId="656B1E14" w14:textId="6E18BF2B" w:rsidR="00033C11" w:rsidRDefault="00033C11" w:rsidP="00B25E7D">
      <w:pPr>
        <w:spacing w:after="0" w:line="240" w:lineRule="auto"/>
        <w:jc w:val="both"/>
      </w:pPr>
      <w:r>
        <w:t>Zaměstnanci náleží dodatková dovolen</w:t>
      </w:r>
      <w:r w:rsidR="001A03FB">
        <w:t>á</w:t>
      </w:r>
      <w:r>
        <w:t xml:space="preserve"> za podmínek a v délce </w:t>
      </w:r>
      <w:r w:rsidR="00C822EE">
        <w:t xml:space="preserve">dle </w:t>
      </w:r>
      <w:r>
        <w:t xml:space="preserve">§ </w:t>
      </w:r>
      <w:r w:rsidRPr="00A14288">
        <w:t xml:space="preserve">215 </w:t>
      </w:r>
      <w:r w:rsidR="00AA579E" w:rsidRPr="00A14288">
        <w:t>ZP</w:t>
      </w:r>
      <w:r w:rsidRPr="00A14288">
        <w:t xml:space="preserve"> </w:t>
      </w:r>
      <w:r w:rsidRPr="00D95F17">
        <w:rPr>
          <w:i/>
          <w:iCs/>
          <w:color w:val="FF0000"/>
          <w:sz w:val="20"/>
          <w:szCs w:val="20"/>
        </w:rPr>
        <w:t>(bude uvedeno pouze u zaměstnanců, kde je možný vznik práva na dodatkovou dovolenou)</w:t>
      </w:r>
      <w:r w:rsidR="008F420D" w:rsidRPr="00D95F17">
        <w:rPr>
          <w:sz w:val="20"/>
          <w:szCs w:val="20"/>
        </w:rPr>
        <w:t>.</w:t>
      </w:r>
    </w:p>
    <w:p w14:paraId="230B527A" w14:textId="0467CDBE" w:rsidR="004E4325" w:rsidRDefault="004E4325" w:rsidP="00B25E7D">
      <w:pPr>
        <w:spacing w:after="0" w:line="240" w:lineRule="auto"/>
        <w:jc w:val="both"/>
      </w:pPr>
    </w:p>
    <w:p w14:paraId="1D4CA713" w14:textId="01A2B493" w:rsidR="004E4325" w:rsidRDefault="004E4325" w:rsidP="00B25E7D">
      <w:pPr>
        <w:spacing w:after="0" w:line="240" w:lineRule="auto"/>
        <w:jc w:val="both"/>
      </w:pPr>
      <w:r>
        <w:t xml:space="preserve">Čerpání dovolené se řídí § 217 až § 220 ZP. Zaměstnanci za dobu čerpání dovolené přísluší náhrada </w:t>
      </w:r>
      <w:r w:rsidRPr="00FA38C7">
        <w:t xml:space="preserve">platu </w:t>
      </w:r>
      <w:r>
        <w:t xml:space="preserve">ve výši průměrného výdělku (§ 222 ZP). Zaměstnavatel může </w:t>
      </w:r>
      <w:r w:rsidR="00DF4BC9">
        <w:t xml:space="preserve">při neomluveném zameškání práce </w:t>
      </w:r>
      <w:r>
        <w:t xml:space="preserve">přistoupit </w:t>
      </w:r>
      <w:r w:rsidR="0078444C">
        <w:t xml:space="preserve">ke krácení dovolené </w:t>
      </w:r>
      <w:r w:rsidR="00DF4BC9">
        <w:t>za podmínek dle § 223 ZP</w:t>
      </w:r>
      <w:r>
        <w:t>.</w:t>
      </w:r>
    </w:p>
    <w:p w14:paraId="5A2140FF" w14:textId="77777777" w:rsidR="00C822EE" w:rsidRPr="008F420D" w:rsidRDefault="00C822EE" w:rsidP="00B25E7D">
      <w:pPr>
        <w:spacing w:after="0" w:line="240" w:lineRule="auto"/>
        <w:jc w:val="both"/>
      </w:pPr>
    </w:p>
    <w:p w14:paraId="596DCEFD" w14:textId="69D28148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Pr="00344101">
        <w:rPr>
          <w:i/>
          <w:iCs/>
          <w:color w:val="FF0000"/>
          <w:sz w:val="20"/>
          <w:szCs w:val="20"/>
        </w:rPr>
        <w:t>)</w:t>
      </w:r>
    </w:p>
    <w:p w14:paraId="2697FF63" w14:textId="11031A50" w:rsidR="001252A7" w:rsidRDefault="0053016B" w:rsidP="00B25E7D">
      <w:pPr>
        <w:spacing w:after="0" w:line="240" w:lineRule="auto"/>
        <w:jc w:val="both"/>
      </w:pPr>
      <w:r>
        <w:t xml:space="preserve">Délka </w:t>
      </w:r>
      <w:r w:rsidR="008A318D">
        <w:t xml:space="preserve">se </w:t>
      </w:r>
      <w:r w:rsidR="007D5B2D">
        <w:t>z</w:t>
      </w:r>
      <w:r w:rsidR="008A318D">
        <w:t xml:space="preserve">aměstnancem </w:t>
      </w:r>
      <w:r>
        <w:t xml:space="preserve">sjednané zkušební doby činí </w:t>
      </w:r>
      <w:r w:rsidRPr="001D7083">
        <w:rPr>
          <w:highlight w:val="yellow"/>
        </w:rPr>
        <w:t>……</w:t>
      </w:r>
      <w:r w:rsidR="00405659">
        <w:t xml:space="preserve"> </w:t>
      </w:r>
      <w:r>
        <w:t xml:space="preserve">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</w:t>
      </w:r>
      <w:r w:rsidR="00C77D09" w:rsidRPr="001D7083">
        <w:rPr>
          <w:highlight w:val="yellow"/>
        </w:rPr>
        <w:t>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</w:t>
      </w:r>
      <w:r w:rsidR="00791BDF">
        <w:t xml:space="preserve">Zkušební doba se automaticky prodlužuje o dobu celodenních překážek v práci, pro které zaměstnanec nekoná práci v průběhu zkušební doby, a o dobu celodenní dovolené. </w:t>
      </w:r>
      <w:r w:rsidR="006A2CF2">
        <w:t>Právní ú</w:t>
      </w:r>
      <w:r w:rsidR="008A318D">
        <w:t>prava zkušební doby</w:t>
      </w:r>
      <w:r w:rsidR="00791BDF">
        <w:t xml:space="preserve">, včetně její maximální možné sjednané délky se řídí § 35 ZP. </w:t>
      </w:r>
      <w:r w:rsidR="00C822EE">
        <w:t xml:space="preserve">Ke zrušení pracovního poměru ve zkušební době viz </w:t>
      </w:r>
      <w:r w:rsidR="00C822EE" w:rsidRPr="00A14288">
        <w:rPr>
          <w:i/>
          <w:iCs/>
        </w:rPr>
        <w:t>bod V. písm. d)</w:t>
      </w:r>
      <w:r w:rsidR="0034599A">
        <w:t xml:space="preserve"> této informace</w:t>
      </w:r>
      <w:r w:rsidR="00C822EE"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66CBC730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>POSTUP PŘI ROZVAZOVÁNÍ PRACOVNÍHO POMĚRU</w:t>
      </w:r>
    </w:p>
    <w:p w14:paraId="19BE9D06" w14:textId="716F1896" w:rsidR="00456A25" w:rsidRPr="00864B16" w:rsidRDefault="0008738D" w:rsidP="00B25E7D">
      <w:pPr>
        <w:spacing w:after="0" w:line="240" w:lineRule="auto"/>
        <w:jc w:val="both"/>
      </w:pPr>
      <w:r>
        <w:t xml:space="preserve">Způsoby skončení pracovního poměru jsou upraveny v § 48 a násl. </w:t>
      </w:r>
      <w:r w:rsidR="00AA579E">
        <w:t>ZP</w:t>
      </w:r>
      <w:r w:rsidR="003562F6">
        <w:t>.</w:t>
      </w:r>
      <w:r w:rsidR="009D6D82">
        <w:t xml:space="preserve"> </w:t>
      </w:r>
      <w:r w:rsidR="003562F6" w:rsidRPr="00864B16">
        <w:t>P</w:t>
      </w:r>
      <w:r w:rsidR="00456A25" w:rsidRPr="00864B16">
        <w:t>racovní poměr může být rozvázán jen:</w:t>
      </w:r>
    </w:p>
    <w:p w14:paraId="2BF3FC7F" w14:textId="77777777" w:rsidR="00456A25" w:rsidRPr="00864B16" w:rsidRDefault="00456A25" w:rsidP="00B25E7D">
      <w:pPr>
        <w:spacing w:after="0" w:line="240" w:lineRule="auto"/>
        <w:jc w:val="both"/>
      </w:pPr>
      <w:r w:rsidRPr="00864B16">
        <w:t>a) dohodou,</w:t>
      </w:r>
    </w:p>
    <w:p w14:paraId="54C1EFEB" w14:textId="77777777" w:rsidR="00456A25" w:rsidRPr="00864B16" w:rsidRDefault="00456A25" w:rsidP="00B25E7D">
      <w:pPr>
        <w:spacing w:after="0" w:line="240" w:lineRule="auto"/>
        <w:jc w:val="both"/>
      </w:pPr>
      <w:r w:rsidRPr="00864B16">
        <w:t>b) výpovědí,</w:t>
      </w:r>
    </w:p>
    <w:p w14:paraId="2BF638B1" w14:textId="77777777" w:rsidR="00456A25" w:rsidRPr="00864B16" w:rsidRDefault="00456A25" w:rsidP="00B25E7D">
      <w:pPr>
        <w:spacing w:after="0" w:line="240" w:lineRule="auto"/>
        <w:jc w:val="both"/>
      </w:pPr>
      <w:r w:rsidRPr="00864B16">
        <w:t>c) okamžitým zrušením,</w:t>
      </w:r>
    </w:p>
    <w:p w14:paraId="65D167C7" w14:textId="53F813A0" w:rsidR="00456A25" w:rsidRDefault="00456A25" w:rsidP="00B25E7D">
      <w:pPr>
        <w:spacing w:after="0" w:line="240" w:lineRule="auto"/>
        <w:jc w:val="both"/>
      </w:pPr>
      <w:r w:rsidRPr="00864B16">
        <w:t>d) zrušením ve zkušební době</w:t>
      </w:r>
      <w:r w:rsidR="001B17F5" w:rsidRPr="00864B16">
        <w:t xml:space="preserve"> </w:t>
      </w:r>
      <w:r w:rsidR="001B17F5">
        <w:t>(je-li sjednána)</w:t>
      </w:r>
      <w:r>
        <w:t>.</w:t>
      </w:r>
    </w:p>
    <w:p w14:paraId="6F15BF75" w14:textId="61C8D455" w:rsidR="001E3559" w:rsidRDefault="001E3559" w:rsidP="00B25E7D">
      <w:pPr>
        <w:spacing w:after="0" w:line="240" w:lineRule="auto"/>
        <w:jc w:val="both"/>
      </w:pPr>
      <w:r>
        <w:t xml:space="preserve">Pracovní poměr na dobu určitou </w:t>
      </w:r>
      <w:proofErr w:type="gramStart"/>
      <w:r>
        <w:t>končí</w:t>
      </w:r>
      <w:proofErr w:type="gramEnd"/>
      <w:r>
        <w:t xml:space="preserve"> také uplynutím doby určité</w:t>
      </w:r>
      <w:r w:rsidR="00B121C9">
        <w:t xml:space="preserve"> </w:t>
      </w:r>
      <w:r w:rsidR="00B121C9" w:rsidRPr="00CC62EA">
        <w:rPr>
          <w:i/>
          <w:iCs/>
          <w:color w:val="FF0000"/>
          <w:sz w:val="20"/>
          <w:szCs w:val="20"/>
        </w:rPr>
        <w:t>(bude součástí informace, byla-li doba určitá sjednána)</w:t>
      </w:r>
      <w:r w:rsidR="006D4CF5">
        <w:rPr>
          <w:i/>
          <w:iCs/>
          <w:color w:val="FF0000"/>
          <w:sz w:val="20"/>
          <w:szCs w:val="20"/>
        </w:rPr>
        <w:t>.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57C84291" w14:textId="7D0D4712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a)</w:t>
      </w:r>
    </w:p>
    <w:p w14:paraId="1B4A36E6" w14:textId="63859C9F" w:rsidR="00456A25" w:rsidRDefault="00456A25" w:rsidP="00B25E7D">
      <w:pPr>
        <w:spacing w:after="0" w:line="240" w:lineRule="auto"/>
        <w:jc w:val="both"/>
      </w:pPr>
      <w:r>
        <w:t xml:space="preserve">Zaměstnavatel se zaměstnancem mohou uzavřít dohodu o rozvázání pracovního poměru. Pracovní poměr </w:t>
      </w:r>
      <w:proofErr w:type="gramStart"/>
      <w:r>
        <w:t>končí</w:t>
      </w:r>
      <w:proofErr w:type="gramEnd"/>
      <w:r>
        <w:t xml:space="preserve"> sjednaným dnem. Tato dohoda musí být písemná a každá smluvní strana musí obdržet jedno její vyhotovení</w:t>
      </w:r>
      <w:r w:rsidR="00462EC9">
        <w:t xml:space="preserve"> (viz § 49 ZP).</w:t>
      </w:r>
    </w:p>
    <w:p w14:paraId="10B41777" w14:textId="67F4FA42" w:rsidR="00456A25" w:rsidRDefault="00456A25" w:rsidP="00B25E7D">
      <w:pPr>
        <w:spacing w:after="0" w:line="240" w:lineRule="auto"/>
        <w:jc w:val="both"/>
      </w:pPr>
    </w:p>
    <w:p w14:paraId="3C31AFDE" w14:textId="6785B716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b)</w:t>
      </w:r>
    </w:p>
    <w:p w14:paraId="37CD2D9D" w14:textId="0C96B506" w:rsidR="00456A25" w:rsidRDefault="00381F54" w:rsidP="00B25E7D">
      <w:pPr>
        <w:spacing w:after="0" w:line="240" w:lineRule="auto"/>
        <w:jc w:val="both"/>
      </w:pPr>
      <w:r>
        <w:t>Výpovědí může jednostranně rozvázat pracovní poměr zaměstnavatel</w:t>
      </w:r>
      <w:r w:rsidR="008D6A15">
        <w:t xml:space="preserve"> i zaměstnanec</w:t>
      </w:r>
      <w:r>
        <w:t xml:space="preserve">. </w:t>
      </w:r>
      <w:r w:rsidRPr="00381F54">
        <w:t>Zaměstnanec může dát zaměstnavateli výpověď z jakéhokoli důvodu nebo bez uvedení důvodu</w:t>
      </w:r>
      <w:r w:rsidR="005F440B">
        <w:t>, zatímco zaměstnavatel může dát zaměstnanci výpověď pouze z</w:t>
      </w:r>
      <w:r w:rsidR="007D5ED9">
        <w:t> důvodu stanoveného v</w:t>
      </w:r>
      <w:r w:rsidR="005F440B">
        <w:t xml:space="preserve"> § 52 </w:t>
      </w:r>
      <w:r w:rsidR="00AA579E">
        <w:t>ZP</w:t>
      </w:r>
      <w:r w:rsidR="007D5ED9">
        <w:t>, přičemž musí důvod ve výpovědi skutkově vymezit, aby jej nebylo možné zaměnit s jiným důvodem</w:t>
      </w:r>
      <w:r w:rsidR="008D6A15">
        <w:t>. V</w:t>
      </w:r>
      <w:r w:rsidR="005F440B">
        <w:t>ýpověď musí být písemná, jinak se k ní nepřihlíží</w:t>
      </w:r>
      <w:r w:rsidR="001553C4">
        <w:t xml:space="preserve"> (viz § 51 ZP).</w:t>
      </w:r>
    </w:p>
    <w:p w14:paraId="41897C35" w14:textId="526ED67E" w:rsidR="005F440B" w:rsidRDefault="005F440B" w:rsidP="00B25E7D">
      <w:pPr>
        <w:spacing w:after="0" w:line="240" w:lineRule="auto"/>
        <w:jc w:val="both"/>
      </w:pPr>
    </w:p>
    <w:p w14:paraId="0127866E" w14:textId="54233F43" w:rsidR="005F440B" w:rsidRDefault="005F440B" w:rsidP="00B25E7D">
      <w:pPr>
        <w:spacing w:after="0" w:line="240" w:lineRule="auto"/>
        <w:jc w:val="both"/>
      </w:pPr>
      <w:r>
        <w:t xml:space="preserve">Výpovědní </w:t>
      </w:r>
      <w:r w:rsidR="008B32BA">
        <w:t xml:space="preserve">doba </w:t>
      </w:r>
      <w:r>
        <w:t xml:space="preserve">je stejná pro zaměstnance a zaměstnavatele a činí </w:t>
      </w:r>
      <w:r w:rsidR="008B32BA" w:rsidRPr="003562F6">
        <w:rPr>
          <w:highlight w:val="yellow"/>
        </w:rPr>
        <w:t>…….</w:t>
      </w:r>
      <w:r>
        <w:t xml:space="preserve"> </w:t>
      </w:r>
      <w:r w:rsidR="008B32BA">
        <w:t>m</w:t>
      </w:r>
      <w:r>
        <w:t>ěsíce</w:t>
      </w:r>
      <w:r w:rsidR="008B32BA">
        <w:t xml:space="preserve"> </w:t>
      </w:r>
      <w:r w:rsidRPr="00344101">
        <w:rPr>
          <w:i/>
          <w:iCs/>
          <w:sz w:val="20"/>
          <w:szCs w:val="20"/>
        </w:rPr>
        <w:t>(</w:t>
      </w:r>
      <w:r w:rsidR="008B32BA" w:rsidRPr="00344101">
        <w:rPr>
          <w:i/>
          <w:iCs/>
          <w:sz w:val="20"/>
          <w:szCs w:val="20"/>
        </w:rPr>
        <w:t xml:space="preserve">výpovědní doba činí 2 měsíce, </w:t>
      </w:r>
      <w:r w:rsidRPr="00344101">
        <w:rPr>
          <w:i/>
          <w:iCs/>
          <w:sz w:val="20"/>
          <w:szCs w:val="20"/>
        </w:rPr>
        <w:t xml:space="preserve">ledaže byla se zaměstnancem podle § 51 odst. 1 </w:t>
      </w:r>
      <w:r w:rsidR="00AA579E" w:rsidRPr="00344101">
        <w:rPr>
          <w:i/>
          <w:iCs/>
          <w:sz w:val="20"/>
          <w:szCs w:val="20"/>
        </w:rPr>
        <w:t>ZP</w:t>
      </w:r>
      <w:r w:rsidRPr="00344101">
        <w:rPr>
          <w:i/>
          <w:iCs/>
          <w:sz w:val="20"/>
          <w:szCs w:val="20"/>
        </w:rPr>
        <w:t xml:space="preserve"> </w:t>
      </w:r>
      <w:r w:rsidR="008B32BA" w:rsidRPr="00344101">
        <w:rPr>
          <w:i/>
          <w:iCs/>
          <w:sz w:val="20"/>
          <w:szCs w:val="20"/>
        </w:rPr>
        <w:t xml:space="preserve">písemně </w:t>
      </w:r>
      <w:r w:rsidRPr="00344101">
        <w:rPr>
          <w:i/>
          <w:iCs/>
          <w:sz w:val="20"/>
          <w:szCs w:val="20"/>
        </w:rPr>
        <w:t>sjednána delší výpovědní doba)</w:t>
      </w:r>
      <w:r w:rsidRPr="008B32BA">
        <w:rPr>
          <w:i/>
          <w:iCs/>
        </w:rPr>
        <w:t>.</w:t>
      </w:r>
      <w:r w:rsidR="008B32BA" w:rsidRPr="008B32BA">
        <w:t xml:space="preserve"> Výpovědní doba začíná běžet prvním dnem kalendářního měsíce následujícího po doručení výpovědi a </w:t>
      </w:r>
      <w:proofErr w:type="gramStart"/>
      <w:r w:rsidR="008B32BA" w:rsidRPr="008B32BA">
        <w:t>končí</w:t>
      </w:r>
      <w:proofErr w:type="gramEnd"/>
      <w:r w:rsidR="008B32BA" w:rsidRPr="008B32BA">
        <w:t xml:space="preserve"> uplynutím posledního dne příslušného kalendářního měsíce</w:t>
      </w:r>
      <w:r w:rsidR="008B32BA">
        <w:t xml:space="preserve">, </w:t>
      </w:r>
      <w:r w:rsidR="008B32BA" w:rsidRPr="008B32BA">
        <w:t>s výjimkami vyplývajícími z § 51a</w:t>
      </w:r>
      <w:r w:rsidR="00AA579E">
        <w:t xml:space="preserve"> ZP (přechod práv a povinností)</w:t>
      </w:r>
      <w:r w:rsidR="008B32BA" w:rsidRPr="008B32BA">
        <w:t xml:space="preserve">, § 53 odst. 2, § 54 písm. c) </w:t>
      </w:r>
      <w:r w:rsidR="00AA579E">
        <w:t xml:space="preserve">ZP (ochranná doba) </w:t>
      </w:r>
      <w:r w:rsidR="008B32BA" w:rsidRPr="008B32BA">
        <w:t>a § 63</w:t>
      </w:r>
      <w:r w:rsidR="008B32BA">
        <w:t xml:space="preserve"> </w:t>
      </w:r>
      <w:r w:rsidR="00AA579E">
        <w:t>ZP (hromadné propouštění)</w:t>
      </w:r>
      <w:r w:rsidR="008B32BA" w:rsidRPr="008B32BA">
        <w:t>.</w:t>
      </w:r>
    </w:p>
    <w:p w14:paraId="65230F1D" w14:textId="0D07B111" w:rsidR="008B32BA" w:rsidRDefault="008B32BA" w:rsidP="00B25E7D">
      <w:pPr>
        <w:spacing w:after="0" w:line="240" w:lineRule="auto"/>
        <w:jc w:val="both"/>
      </w:pPr>
    </w:p>
    <w:p w14:paraId="7B20915E" w14:textId="19DDE573" w:rsidR="008B32BA" w:rsidRDefault="008B32BA" w:rsidP="00B25E7D">
      <w:pPr>
        <w:spacing w:after="0" w:line="240" w:lineRule="auto"/>
        <w:jc w:val="both"/>
      </w:pPr>
      <w:r w:rsidRPr="006430BC">
        <w:t xml:space="preserve">Zaměstnavatel nesmí dát </w:t>
      </w:r>
      <w:r w:rsidR="007D5ED9" w:rsidRPr="006430BC">
        <w:t xml:space="preserve">zaměstnanci </w:t>
      </w:r>
      <w:r w:rsidRPr="006430BC">
        <w:t xml:space="preserve">výpověď v ochranné době uvedené v </w:t>
      </w:r>
      <w:r w:rsidR="00AA579E" w:rsidRPr="006430BC">
        <w:t xml:space="preserve">§ 53 odst. 1 </w:t>
      </w:r>
      <w:r w:rsidR="00D60472" w:rsidRPr="006430BC">
        <w:t xml:space="preserve">ZP </w:t>
      </w:r>
      <w:r w:rsidR="00AA579E" w:rsidRPr="006430BC">
        <w:t xml:space="preserve">(např. mateřská, rodičovská, otcovská dovolená, dočasná pracovní neschopnost, karanténa atd.), s výjimkami uvedenými v § 54 </w:t>
      </w:r>
      <w:r w:rsidR="006A2965" w:rsidRPr="006430BC">
        <w:t>ZP</w:t>
      </w:r>
      <w:r w:rsidR="00AA579E" w:rsidRPr="006430BC">
        <w:t>. Ke stav</w:t>
      </w:r>
      <w:r w:rsidR="00910046" w:rsidRPr="006430BC">
        <w:t>e</w:t>
      </w:r>
      <w:r w:rsidR="00AA579E" w:rsidRPr="006430BC">
        <w:t>ní běhu výpovědní doby</w:t>
      </w:r>
      <w:r w:rsidR="00910046" w:rsidRPr="006430BC">
        <w:t xml:space="preserve">, resp. k prodloužení pracovního poměru </w:t>
      </w:r>
      <w:r w:rsidR="00AA579E" w:rsidRPr="006430BC">
        <w:t xml:space="preserve">viz § 53 odst. 2 </w:t>
      </w:r>
      <w:r w:rsidR="00910046" w:rsidRPr="006430BC">
        <w:t>a § 54 písm. c) ZP.</w:t>
      </w:r>
    </w:p>
    <w:p w14:paraId="6CD33D1C" w14:textId="7EDC5AEC" w:rsidR="00D02531" w:rsidRDefault="00D02531" w:rsidP="00B25E7D">
      <w:pPr>
        <w:spacing w:after="0" w:line="240" w:lineRule="auto"/>
        <w:jc w:val="both"/>
      </w:pPr>
    </w:p>
    <w:p w14:paraId="499CDBBC" w14:textId="609F8607" w:rsidR="00910046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910046" w:rsidRPr="001B17F5">
        <w:rPr>
          <w:b/>
          <w:bCs/>
        </w:rPr>
        <w:t xml:space="preserve"> písm. c)</w:t>
      </w:r>
    </w:p>
    <w:p w14:paraId="0D246FDE" w14:textId="0B4BB36F" w:rsidR="00D025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 Zaměstnavatel však nesmí okamžitě zrušit pracovní poměr s těhotnou zaměstnankyní nebo zaměstnankyní/zaměstnancem čerpajícím mateřskou, otcovskou či rodičovskou dovolenou.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Okamžité zrušení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pracovního poměru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musí být písemn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, jinak se k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ěmu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nepřihlíží.</w:t>
      </w:r>
      <w:r w:rsid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1" w:name="_Hlk146017172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 poměr </w:t>
      </w:r>
      <w:proofErr w:type="gramStart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okamžikem doručení písemnosti obsahující okamžité zrušení pracovního poměru druhé smluvní straně. </w:t>
      </w:r>
      <w:bookmarkEnd w:id="1"/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Zaměstnanci, který okamžitě zrušil pracovní poměr, přísluší od zaměstnavatele </w:t>
      </w:r>
      <w:r w:rsidR="00D02531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>náhrada</w:t>
      </w:r>
      <w:r w:rsidR="005D7D6D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platu </w:t>
      </w:r>
      <w:r w:rsidR="00D02531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výši průměrného výdělku za dobu, která odpovídá délce výpovědní doby.</w:t>
      </w:r>
    </w:p>
    <w:p w14:paraId="537516BA" w14:textId="4DF5B636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82702D" w14:textId="21768BDB" w:rsidR="001B17F5" w:rsidRDefault="00EC2357" w:rsidP="00B25E7D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>K</w:t>
      </w:r>
      <w:r w:rsidR="00E96631" w:rsidRPr="001B17F5">
        <w:rPr>
          <w:b/>
          <w:bCs/>
        </w:rPr>
        <w:t xml:space="preserve"> písm. d)</w:t>
      </w:r>
      <w:r w:rsidR="001B17F5">
        <w:t xml:space="preserve"> </w:t>
      </w:r>
      <w:r w:rsidR="001B17F5" w:rsidRPr="00344101">
        <w:rPr>
          <w:i/>
          <w:iCs/>
          <w:color w:val="FF0000"/>
          <w:sz w:val="20"/>
          <w:szCs w:val="20"/>
        </w:rPr>
        <w:t>(je-li sjednána zkušební doba, jinak nebude součástí informace)</w:t>
      </w:r>
    </w:p>
    <w:p w14:paraId="492F694A" w14:textId="0707744F" w:rsidR="001B17F5" w:rsidRPr="008A318D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aměstnavatel i zaměstnanec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mohou během zkušební doby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>, a to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jakéhokoliv důvodu nebo bez uvedení důvodu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§ 66 ZP)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Zaměstnavatel 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však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nesmí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takto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zrušit pracovní poměr v době prvních 14 kalendářních dnů trvání dočasné pracovní neschopnosti nebo karantény zaměstnance. Pro zrušení pracovního poměru ve zkušební době se vyžaduje písemná forma, jinak se k němu nepřihlíží. Pracovní poměr </w:t>
      </w:r>
      <w:proofErr w:type="gramStart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dnem doručení zrušení, není-li v něm uveden den pozdější.</w:t>
      </w:r>
    </w:p>
    <w:p w14:paraId="304FDF85" w14:textId="77777777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8E27B9" w14:textId="7BCA8464" w:rsidR="00910046" w:rsidRPr="00C1740F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Společně k</w:t>
      </w:r>
      <w:r w:rsidR="00C1740F" w:rsidRPr="00C1740F">
        <w:rPr>
          <w:b/>
          <w:bCs/>
        </w:rPr>
        <w:t xml:space="preserve"> písm. a) až d)</w:t>
      </w:r>
    </w:p>
    <w:p w14:paraId="13F828ED" w14:textId="447BDE48" w:rsidR="00C1740F" w:rsidRDefault="00F026EC" w:rsidP="00B25E7D">
      <w:pPr>
        <w:spacing w:after="0" w:line="240" w:lineRule="auto"/>
        <w:jc w:val="both"/>
      </w:pPr>
      <w:r>
        <w:t>Výpověď, okamžité zrušení pracovního poměru a zrušení pracovního poměru ve zkušební době je zaměstnavatel povinen zaměstnanci doručit do vlastních rukou postupem uvedeným v § 334</w:t>
      </w:r>
      <w:r w:rsidR="00DE646D">
        <w:t>a</w:t>
      </w:r>
      <w:r>
        <w:t xml:space="preserve"> až </w:t>
      </w:r>
      <w:r w:rsidR="006D0E77">
        <w:t xml:space="preserve">§ </w:t>
      </w:r>
      <w:r>
        <w:t xml:space="preserve">336 ZP. Zaměstnanec při doručování těchto písemností postupuje </w:t>
      </w:r>
      <w:r w:rsidR="00EC0597">
        <w:t>po</w:t>
      </w:r>
      <w:r>
        <w:t>dle § 337 ZP.</w:t>
      </w:r>
      <w:r w:rsidR="00EC2357">
        <w:t xml:space="preserve"> </w:t>
      </w:r>
    </w:p>
    <w:p w14:paraId="26482614" w14:textId="37FD6054" w:rsidR="00D02531" w:rsidRDefault="00D02531" w:rsidP="00B25E7D">
      <w:pPr>
        <w:spacing w:after="0" w:line="240" w:lineRule="auto"/>
        <w:jc w:val="both"/>
      </w:pPr>
    </w:p>
    <w:p w14:paraId="59EE08C1" w14:textId="3BFE9AC8" w:rsidR="00810619" w:rsidRDefault="00810619" w:rsidP="00B25E7D">
      <w:pPr>
        <w:spacing w:after="0" w:line="240" w:lineRule="auto"/>
        <w:jc w:val="both"/>
      </w:pPr>
      <w:r>
        <w:t>Při skončení pracovního poměru je zaměstnavatel povinen vydat zaměstnanci potvrzení o zaměstnání s údaji uvedenými v § 313 odst. 1 ZP (tzv. zápočtový list).</w:t>
      </w:r>
      <w:r w:rsidR="001553C4"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Default="00E40B09" w:rsidP="00B25E7D">
      <w:pPr>
        <w:spacing w:after="0" w:line="240" w:lineRule="auto"/>
        <w:jc w:val="both"/>
      </w:pPr>
    </w:p>
    <w:p w14:paraId="2F3F75D8" w14:textId="77777777" w:rsidR="00E40B09" w:rsidRDefault="00E40B09" w:rsidP="00B25E7D">
      <w:pPr>
        <w:spacing w:after="0"/>
        <w:jc w:val="both"/>
      </w:pPr>
      <w:r>
        <w:t>Postup zaměstnance a zaměstnavatele při neplatném rozvázání pracovního poměru blíže upravuje § 69 až § 72 ZP. N</w:t>
      </w:r>
      <w:r w:rsidRPr="0032529B">
        <w:t>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</w:t>
      </w:r>
      <w:r>
        <w:t xml:space="preserve"> (viz § 72 ZP)</w:t>
      </w:r>
      <w:r w:rsidRPr="0032529B">
        <w:t>.</w:t>
      </w:r>
    </w:p>
    <w:p w14:paraId="468B6F92" w14:textId="6E441DD6" w:rsidR="0032529B" w:rsidRDefault="0032529B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12C1EFFF" w14:textId="3DEEA8B6" w:rsidR="00BC11E8" w:rsidRDefault="00BC11E8" w:rsidP="00B25E7D">
      <w:pPr>
        <w:spacing w:after="0" w:line="240" w:lineRule="auto"/>
        <w:jc w:val="both"/>
      </w:pPr>
      <w:r>
        <w:t>Povinnosti zaměstnavatele v oblasti odborného rozvoje zaměstnanců upravuje § 227 až § 234 ZP. Odborný rozvoj zaměstnanců zahrnuje zejména</w:t>
      </w:r>
    </w:p>
    <w:p w14:paraId="3520C01C" w14:textId="77777777" w:rsidR="00BC11E8" w:rsidRDefault="00BC11E8" w:rsidP="00B25E7D">
      <w:pPr>
        <w:spacing w:after="0" w:line="240" w:lineRule="auto"/>
        <w:jc w:val="both"/>
      </w:pPr>
      <w:r>
        <w:t>a) zaškolení a zaučení,</w:t>
      </w:r>
    </w:p>
    <w:p w14:paraId="1CCAFD46" w14:textId="0D55C47D" w:rsidR="00BC11E8" w:rsidRDefault="00BC11E8" w:rsidP="00B25E7D">
      <w:pPr>
        <w:spacing w:after="0" w:line="240" w:lineRule="auto"/>
        <w:jc w:val="both"/>
      </w:pPr>
      <w:r>
        <w:t>b) odbornou praxi absolventů škol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1F670523" w14:textId="77777777" w:rsidR="00BC11E8" w:rsidRDefault="00BC11E8" w:rsidP="00B25E7D">
      <w:pPr>
        <w:spacing w:after="0" w:line="240" w:lineRule="auto"/>
        <w:jc w:val="both"/>
      </w:pPr>
      <w:r>
        <w:t>c) prohlubování kvalifikace,</w:t>
      </w:r>
    </w:p>
    <w:p w14:paraId="45306BB2" w14:textId="07CB1394" w:rsidR="00F026EC" w:rsidRDefault="00BC11E8" w:rsidP="00B25E7D">
      <w:pPr>
        <w:spacing w:after="0" w:line="240" w:lineRule="auto"/>
        <w:jc w:val="both"/>
      </w:pPr>
      <w:r>
        <w:t>d) zvyšování kvalifikace.</w:t>
      </w:r>
    </w:p>
    <w:p w14:paraId="14BAD6DB" w14:textId="5ED14AFA" w:rsidR="00BC11E8" w:rsidRDefault="00BC11E8" w:rsidP="00B25E7D">
      <w:pPr>
        <w:spacing w:after="0" w:line="240" w:lineRule="auto"/>
        <w:jc w:val="both"/>
      </w:pPr>
    </w:p>
    <w:p w14:paraId="1E36343C" w14:textId="4F3C9AC6" w:rsidR="00BC11E8" w:rsidRPr="003A178F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BC11E8" w:rsidRPr="003A178F">
        <w:rPr>
          <w:b/>
          <w:bCs/>
        </w:rPr>
        <w:t xml:space="preserve"> písm. a)</w:t>
      </w:r>
    </w:p>
    <w:p w14:paraId="54FFE3C2" w14:textId="539DED53" w:rsidR="003A178F" w:rsidRDefault="003A178F" w:rsidP="00B25E7D">
      <w:pPr>
        <w:spacing w:after="0" w:line="240" w:lineRule="auto"/>
        <w:jc w:val="both"/>
      </w:pPr>
      <w:r>
        <w:t xml:space="preserve">Zaměstnance, který vstupuje do zaměstnání bez kvalifikace, je zaměstnavatel </w:t>
      </w:r>
      <w:r w:rsidR="007529BC">
        <w:t xml:space="preserve">podle § 228 ZP </w:t>
      </w:r>
      <w:r>
        <w:t xml:space="preserve">povinen zaškolit nebo zaučit; zaškolení nebo zaučení se považuje za výkon práce, za který přísluší zaměstnanci </w:t>
      </w:r>
      <w:r w:rsidR="005D7D6D" w:rsidRPr="00FA38C7">
        <w:t>plat</w:t>
      </w:r>
      <w: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Default="00BC11E8" w:rsidP="00B25E7D">
      <w:pPr>
        <w:spacing w:after="0" w:line="240" w:lineRule="auto"/>
        <w:jc w:val="both"/>
      </w:pPr>
    </w:p>
    <w:p w14:paraId="115F65C9" w14:textId="15D46E77" w:rsidR="003A178F" w:rsidRDefault="005D656D" w:rsidP="00B25E7D">
      <w:pPr>
        <w:spacing w:after="0" w:line="240" w:lineRule="auto"/>
        <w:jc w:val="both"/>
      </w:pPr>
      <w:r>
        <w:rPr>
          <w:b/>
          <w:bCs/>
        </w:rPr>
        <w:t xml:space="preserve">K </w:t>
      </w:r>
      <w:r w:rsidR="003A178F" w:rsidRPr="003A178F">
        <w:rPr>
          <w:b/>
          <w:bCs/>
        </w:rPr>
        <w:t>písm. b)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4D4C0D71" w14:textId="533CFDBB" w:rsidR="00BC11E8" w:rsidRDefault="009D6D82" w:rsidP="00B25E7D">
      <w:pPr>
        <w:spacing w:after="0" w:line="240" w:lineRule="auto"/>
        <w:jc w:val="both"/>
      </w:pPr>
      <w:r w:rsidRPr="009D6D82">
        <w:t xml:space="preserve">Zaměstnavatelé jsou </w:t>
      </w:r>
      <w:r w:rsidR="007529BC">
        <w:t xml:space="preserve">podle § 229 ZP </w:t>
      </w:r>
      <w:r w:rsidRPr="009D6D82">
        <w:t>povinni zabezpečit absolventům středních škol, konzervatoří, vyšších odborných škol a vysokých škol přiměřenou odbornou praxi k získání praktických zkušeností a dovedností potřebných pro výkon práce</w:t>
      </w:r>
      <w:r>
        <w:t>. O</w:t>
      </w:r>
      <w:r w:rsidRPr="009D6D82">
        <w:t xml:space="preserve">dborná praxe se považuje za výkon práce, za který přísluší zaměstnanci </w:t>
      </w:r>
      <w:r w:rsidR="005D7D6D" w:rsidRPr="00FA38C7">
        <w:t>plat</w:t>
      </w:r>
      <w:r w:rsidRPr="009D6D82">
        <w:t>.</w:t>
      </w:r>
    </w:p>
    <w:p w14:paraId="026780C9" w14:textId="57C46108" w:rsidR="003A178F" w:rsidRDefault="003A178F" w:rsidP="00B25E7D">
      <w:pPr>
        <w:spacing w:after="0" w:line="240" w:lineRule="auto"/>
        <w:jc w:val="both"/>
      </w:pPr>
    </w:p>
    <w:p w14:paraId="23CB4AB9" w14:textId="0A3BA2BD" w:rsidR="003A178F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7529BC" w:rsidRPr="001D32B5">
        <w:rPr>
          <w:b/>
          <w:bCs/>
        </w:rPr>
        <w:t xml:space="preserve"> písm. c)</w:t>
      </w:r>
    </w:p>
    <w:p w14:paraId="0368681B" w14:textId="066E6A81" w:rsidR="001D32B5" w:rsidRDefault="001D32B5" w:rsidP="00B25E7D">
      <w:pPr>
        <w:spacing w:after="0" w:line="240" w:lineRule="auto"/>
        <w:jc w:val="both"/>
      </w:pPr>
      <w: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>
        <w:t xml:space="preserve"> </w:t>
      </w:r>
      <w:r w:rsidR="005D7D6D" w:rsidRPr="00FA38C7">
        <w:t>plat</w:t>
      </w:r>
      <w: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Default="001D32B5" w:rsidP="00B25E7D">
      <w:pPr>
        <w:spacing w:after="0" w:line="240" w:lineRule="auto"/>
        <w:jc w:val="both"/>
      </w:pPr>
    </w:p>
    <w:p w14:paraId="38396BF7" w14:textId="7C243D93" w:rsidR="001D32B5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1D32B5" w:rsidRPr="001D32B5">
        <w:rPr>
          <w:b/>
          <w:bCs/>
        </w:rPr>
        <w:t xml:space="preserve"> písm. d)</w:t>
      </w:r>
    </w:p>
    <w:p w14:paraId="0DBABE0A" w14:textId="71CBD8DE" w:rsidR="00FA2B86" w:rsidRDefault="001D32B5" w:rsidP="00B25E7D">
      <w:pPr>
        <w:spacing w:after="0" w:line="240" w:lineRule="auto"/>
        <w:jc w:val="both"/>
        <w:rPr>
          <w:i/>
          <w:iCs/>
        </w:rPr>
      </w:pPr>
      <w:r>
        <w:t>Zvyšování kvalifikace</w:t>
      </w:r>
      <w:r w:rsidR="00BE2450">
        <w:t xml:space="preserve"> je blíže upraveno v § 231 až § 234 ZP.</w:t>
      </w:r>
      <w:r w:rsidR="00FA2B86">
        <w:t xml:space="preserve"> </w:t>
      </w:r>
      <w:r w:rsidR="00FA2B86" w:rsidRPr="00FA2B86">
        <w:t xml:space="preserve">Nejsou-li dohodnuta nebo stanovena vyšší nebo další práva, přísluší zaměstnanci od zaměstnavatele při zvyšování kvalifikace pracovní volno s náhradou </w:t>
      </w:r>
      <w:r w:rsidR="005D7D6D" w:rsidRPr="00FA38C7">
        <w:t>platu</w:t>
      </w:r>
      <w:r w:rsidR="005D7D6D" w:rsidRPr="00FA2B86">
        <w:t xml:space="preserve"> </w:t>
      </w:r>
      <w:r w:rsidR="00FA2B86" w:rsidRPr="00FA2B86">
        <w:t>ve výši průměrného výdělku v rozsahu plynoucím z § 232 ZP.</w:t>
      </w:r>
      <w:r w:rsidR="00EB4FA7">
        <w:t xml:space="preserve"> Ke kvalifikační dohodě viz § 234 ZP.</w:t>
      </w:r>
      <w:r w:rsidR="00946558">
        <w:t xml:space="preserve"> </w:t>
      </w:r>
      <w:r w:rsidR="00FA2B86" w:rsidRPr="00344101">
        <w:rPr>
          <w:i/>
          <w:iCs/>
          <w:sz w:val="20"/>
          <w:szCs w:val="20"/>
        </w:rPr>
        <w:t>(</w:t>
      </w:r>
      <w:r w:rsidR="00401062">
        <w:rPr>
          <w:i/>
          <w:iCs/>
          <w:sz w:val="20"/>
          <w:szCs w:val="20"/>
        </w:rPr>
        <w:t>p</w:t>
      </w:r>
      <w:r w:rsidR="00FA2B86" w:rsidRPr="00344101">
        <w:rPr>
          <w:i/>
          <w:iCs/>
          <w:sz w:val="20"/>
          <w:szCs w:val="20"/>
        </w:rPr>
        <w:t xml:space="preserve">okud zvláštní právní předpis </w:t>
      </w:r>
      <w:r w:rsidR="00946558" w:rsidRPr="00344101">
        <w:rPr>
          <w:i/>
          <w:iCs/>
          <w:sz w:val="20"/>
          <w:szCs w:val="20"/>
        </w:rPr>
        <w:t>u</w:t>
      </w:r>
      <w:r w:rsidR="00FA2B86" w:rsidRPr="00344101">
        <w:rPr>
          <w:i/>
          <w:iCs/>
          <w:sz w:val="20"/>
          <w:szCs w:val="20"/>
        </w:rPr>
        <w:t xml:space="preserve"> daného zaměstnance upravuje odlišně zvyšování kvalifikace, zaměstnavatel na něj odkáže, případně tuto zvláštní </w:t>
      </w:r>
      <w:r w:rsidR="00EB4FA7" w:rsidRPr="00344101">
        <w:rPr>
          <w:i/>
          <w:iCs/>
          <w:sz w:val="20"/>
          <w:szCs w:val="20"/>
        </w:rPr>
        <w:t xml:space="preserve">právní </w:t>
      </w:r>
      <w:r w:rsidR="00FA2B86" w:rsidRPr="00344101">
        <w:rPr>
          <w:i/>
          <w:iCs/>
          <w:sz w:val="20"/>
          <w:szCs w:val="20"/>
        </w:rPr>
        <w:t xml:space="preserve">úpravu </w:t>
      </w:r>
      <w:r w:rsidR="00EB4FA7" w:rsidRPr="00344101">
        <w:rPr>
          <w:i/>
          <w:iCs/>
          <w:sz w:val="20"/>
          <w:szCs w:val="20"/>
        </w:rPr>
        <w:t>popíše</w:t>
      </w:r>
      <w:r w:rsidR="00FA2B86" w:rsidRPr="00344101">
        <w:rPr>
          <w:i/>
          <w:iCs/>
          <w:sz w:val="20"/>
          <w:szCs w:val="20"/>
        </w:rPr>
        <w:t>)</w:t>
      </w:r>
      <w:r w:rsidR="00D27E6D" w:rsidRPr="00344101">
        <w:rPr>
          <w:i/>
          <w:iCs/>
          <w:sz w:val="20"/>
          <w:szCs w:val="20"/>
        </w:rPr>
        <w:t>.</w:t>
      </w:r>
    </w:p>
    <w:p w14:paraId="4DCA9F0A" w14:textId="71441CC5" w:rsidR="00EB4FA7" w:rsidRDefault="00EB4FA7" w:rsidP="00B25E7D">
      <w:pPr>
        <w:spacing w:after="0" w:line="240" w:lineRule="auto"/>
        <w:jc w:val="both"/>
        <w:rPr>
          <w:i/>
          <w:iCs/>
        </w:rPr>
      </w:pPr>
    </w:p>
    <w:p w14:paraId="5D109F1C" w14:textId="0289E92F" w:rsidR="00EB4FA7" w:rsidRPr="00344101" w:rsidRDefault="00EB4FA7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44101">
        <w:rPr>
          <w:i/>
          <w:iCs/>
          <w:sz w:val="20"/>
          <w:szCs w:val="20"/>
        </w:rPr>
        <w:t xml:space="preserve">Pokud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Pr="00344101">
        <w:rPr>
          <w:i/>
          <w:iCs/>
          <w:sz w:val="20"/>
          <w:szCs w:val="20"/>
        </w:rPr>
        <w:t>vnitřní předpis či kolektivní smlouva,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Pr="00344101">
        <w:rPr>
          <w:i/>
          <w:iCs/>
          <w:sz w:val="20"/>
          <w:szCs w:val="20"/>
        </w:rPr>
        <w:t xml:space="preserve"> odkáže.</w:t>
      </w:r>
    </w:p>
    <w:p w14:paraId="3E53198D" w14:textId="150811DD" w:rsidR="00FA2B86" w:rsidRDefault="00FA2B86" w:rsidP="00B25E7D">
      <w:pPr>
        <w:spacing w:after="0" w:line="240" w:lineRule="auto"/>
        <w:jc w:val="both"/>
      </w:pPr>
    </w:p>
    <w:p w14:paraId="636A4FB6" w14:textId="7A189780" w:rsidR="003A178F" w:rsidRPr="00D3322F" w:rsidRDefault="006969D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VII. </w:t>
      </w:r>
      <w:r w:rsidR="00F84BE0" w:rsidRPr="00D3322F">
        <w:rPr>
          <w:b/>
          <w:bCs/>
          <w:u w:val="single"/>
        </w:rPr>
        <w:t>PRACOVNÍ DOBA A DOBA ODPOČINKU</w:t>
      </w:r>
    </w:p>
    <w:p w14:paraId="13C45EC3" w14:textId="04DC718E" w:rsidR="00BE5724" w:rsidRDefault="006969D2" w:rsidP="00B25E7D">
      <w:pPr>
        <w:spacing w:after="0" w:line="240" w:lineRule="auto"/>
        <w:jc w:val="both"/>
      </w:pPr>
      <w:r>
        <w:t xml:space="preserve">Délka stanovené týdenní pracovní doby zaměstnance </w:t>
      </w:r>
      <w:r w:rsidR="004650B4">
        <w:t>činí</w:t>
      </w:r>
      <w:r>
        <w:t xml:space="preserve"> </w:t>
      </w:r>
      <w:r w:rsidR="00A419B6">
        <w:t xml:space="preserve">podle </w:t>
      </w:r>
      <w:r>
        <w:t>§</w:t>
      </w:r>
      <w:r w:rsidR="00D27E6D">
        <w:t xml:space="preserve"> </w:t>
      </w:r>
      <w:r>
        <w:t xml:space="preserve">79 </w:t>
      </w:r>
      <w:r w:rsidR="001D7083">
        <w:t>ZP</w:t>
      </w:r>
      <w:proofErr w:type="gramStart"/>
      <w:r w:rsidR="00A419B6">
        <w:t xml:space="preserve"> </w:t>
      </w:r>
      <w:r w:rsidR="00A419B6" w:rsidRPr="001D7083">
        <w:rPr>
          <w:highlight w:val="yellow"/>
        </w:rPr>
        <w:t>...</w:t>
      </w:r>
      <w:r w:rsidR="00D27E6D" w:rsidRPr="001D7083">
        <w:rPr>
          <w:highlight w:val="yellow"/>
        </w:rPr>
        <w:t>.</w:t>
      </w:r>
      <w:proofErr w:type="gramEnd"/>
      <w:r w:rsidR="00D27E6D" w:rsidRPr="001D7083">
        <w:rPr>
          <w:highlight w:val="yellow"/>
        </w:rPr>
        <w:t>.</w:t>
      </w:r>
      <w:r w:rsidR="00D27E6D">
        <w:t xml:space="preserve"> </w:t>
      </w:r>
      <w:r w:rsidR="00A419B6">
        <w:t>hodin týdně</w:t>
      </w:r>
      <w:r w:rsidR="00EA6C0D">
        <w:t xml:space="preserve"> </w:t>
      </w:r>
      <w:r w:rsidR="00EA6C0D" w:rsidRPr="00EA6C0D">
        <w:rPr>
          <w:color w:val="4472C4" w:themeColor="accent1"/>
        </w:rPr>
        <w:t>NEBO</w:t>
      </w:r>
      <w:r w:rsidR="00EA6C0D">
        <w:rPr>
          <w:color w:val="FF0000"/>
        </w:rPr>
        <w:t xml:space="preserve"> </w:t>
      </w:r>
      <w:r w:rsidR="00EA6C0D">
        <w:t>Délka kratší týdenní pracovní doby zaměstnance, kterou sjednal se zaměstnavatelem, činí</w:t>
      </w:r>
      <w:proofErr w:type="gramStart"/>
      <w:r w:rsidR="00EA6C0D">
        <w:t xml:space="preserve"> </w:t>
      </w:r>
      <w:r w:rsidR="00EA6C0D" w:rsidRPr="001D7083">
        <w:rPr>
          <w:highlight w:val="yellow"/>
        </w:rPr>
        <w:t>....</w:t>
      </w:r>
      <w:proofErr w:type="gramEnd"/>
      <w:r w:rsidR="00EA6C0D" w:rsidRPr="001D7083">
        <w:rPr>
          <w:highlight w:val="yellow"/>
        </w:rPr>
        <w:t>.</w:t>
      </w:r>
      <w:r w:rsidR="00EA6C0D">
        <w:t xml:space="preserve"> hodin týdně. </w:t>
      </w:r>
      <w:r>
        <w:t xml:space="preserve">Pracovní doba je rozvržena </w:t>
      </w:r>
      <w:r w:rsidRPr="00EA6C0D">
        <w:t>rovnoměrně</w:t>
      </w:r>
      <w:r w:rsidR="00EA6C0D" w:rsidRPr="00EA6C0D">
        <w:t xml:space="preserve"> na jednotlivé týdny </w:t>
      </w:r>
      <w:r w:rsidR="00EA6C0D">
        <w:rPr>
          <w:color w:val="4472C4" w:themeColor="accent1"/>
        </w:rPr>
        <w:t>NEBO</w:t>
      </w:r>
      <w:r w:rsidR="00EA6C0D" w:rsidRPr="00EA6C0D">
        <w:t xml:space="preserve"> </w:t>
      </w:r>
      <w:r w:rsidR="00EA6C0D">
        <w:t>ne</w:t>
      </w:r>
      <w:r w:rsidR="00EA6C0D" w:rsidRPr="00EA6C0D">
        <w:t>rovnoměrně na jednotlivé týdny</w:t>
      </w:r>
      <w:r w:rsidR="00EA6C0D">
        <w:t>, s tím, že d</w:t>
      </w:r>
      <w:r>
        <w:t>élka vyrovnávacího o</w:t>
      </w:r>
      <w:r w:rsidRPr="00EA6C0D">
        <w:t>bdobí</w:t>
      </w:r>
      <w:r w:rsidR="00D27E6D" w:rsidRPr="00EA6C0D">
        <w:t xml:space="preserve"> činí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3F3295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="00D27E6D" w:rsidRPr="00EA6C0D">
        <w:t xml:space="preserve"> </w:t>
      </w:r>
      <w:r w:rsidRPr="00EA6C0D">
        <w:t>týdnů a první vyrovnávací období začíná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BD233E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Pr="00EA6C0D">
        <w:t xml:space="preserve"> a končí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....</w:t>
      </w:r>
      <w:proofErr w:type="gramEnd"/>
      <w:r w:rsidR="00D27E6D" w:rsidRPr="00EA6C0D">
        <w:t xml:space="preserve">. </w:t>
      </w:r>
      <w:r w:rsidRPr="00EA6C0D">
        <w:t>Další vyrovnávací období bude bezprostředně časově navazovat na předchozí vyrovnávací období.</w:t>
      </w:r>
    </w:p>
    <w:p w14:paraId="375C835B" w14:textId="77777777" w:rsidR="00BE5724" w:rsidRDefault="00BE5724" w:rsidP="00B25E7D">
      <w:pPr>
        <w:spacing w:after="0" w:line="240" w:lineRule="auto"/>
        <w:jc w:val="both"/>
      </w:pPr>
    </w:p>
    <w:p w14:paraId="085C9147" w14:textId="1E2D9355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0D9AD7FC" w:rsidR="00A419B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Práce přesčas je vymezena v § 78 odst.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1D70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(max. 26, j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en kolektivní smlouva může vymezit toto období nejvýše na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52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týdnů po sobě jdoucích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C471F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V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arianta v případě </w:t>
      </w:r>
      <w:r w:rsid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sjednané 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kratší pracovní doby</w:t>
      </w:r>
      <w:r w:rsidR="00C471F6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</w:t>
      </w:r>
    </w:p>
    <w:p w14:paraId="6DAC4E55" w14:textId="680B1191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1F6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nařídit.</w:t>
      </w:r>
    </w:p>
    <w:p w14:paraId="0BADDD18" w14:textId="28078709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26471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B20AEF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2F11C754" w:rsidR="00D81836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>jdoucích.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 Tento odpočinek může zaměstnavatel za podmínek uvedených v § 90 odst. 2 zkrátit až na 8 hodin s tím, že následující nepřetržitý odpočinek bude o dobu zkrácení prodloužen</w:t>
      </w:r>
      <w:r w:rsidR="00D81836" w:rsidRPr="00D81836">
        <w:rPr>
          <w:rFonts w:asciiTheme="minorHAnsi" w:hAnsiTheme="minorHAnsi" w:cstheme="minorHAnsi"/>
          <w:sz w:val="22"/>
          <w:szCs w:val="22"/>
        </w:rPr>
        <w:t>.</w:t>
      </w:r>
    </w:p>
    <w:p w14:paraId="53C98BAC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81836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D81836">
        <w:rPr>
          <w:rFonts w:asciiTheme="minorHAnsi" w:hAnsiTheme="minorHAnsi" w:cstheme="minorHAnsi"/>
          <w:sz w:val="22"/>
          <w:szCs w:val="22"/>
        </w:rPr>
        <w:t>ZP</w:t>
      </w:r>
      <w:r w:rsidR="00B60B07" w:rsidRPr="00D81836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A52620C" w:rsidR="00B60B07" w:rsidRPr="008133E9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3E9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04F28D4B" w14:textId="33A0C29F" w:rsidR="00B60B07" w:rsidRDefault="00D81836" w:rsidP="00B25E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>
        <w:rPr>
          <w:rFonts w:cstheme="minorHAnsi"/>
          <w:color w:val="000000"/>
        </w:rPr>
        <w:t>12</w:t>
      </w:r>
      <w:r>
        <w:rPr>
          <w:rFonts w:cstheme="minorHAnsi"/>
          <w:color w:val="000000"/>
        </w:rPr>
        <w:t xml:space="preserve"> hodin během 24 hodin po sobě </w:t>
      </w:r>
      <w:proofErr w:type="gramStart"/>
      <w:r w:rsidRPr="00D81836">
        <w:rPr>
          <w:rFonts w:cstheme="minorHAnsi"/>
        </w:rPr>
        <w:t>jdoucích.</w:t>
      </w:r>
      <w:r w:rsidR="00FE2358">
        <w:rPr>
          <w:rFonts w:cstheme="minorHAnsi"/>
        </w:rPr>
        <w:t>¨</w:t>
      </w:r>
      <w:proofErr w:type="gramEnd"/>
    </w:p>
    <w:p w14:paraId="39570D4D" w14:textId="77777777" w:rsidR="00FE2358" w:rsidRDefault="00FE2358" w:rsidP="00B25E7D">
      <w:pPr>
        <w:spacing w:after="0" w:line="240" w:lineRule="auto"/>
        <w:jc w:val="both"/>
        <w:rPr>
          <w:rFonts w:cstheme="minorHAnsi"/>
        </w:rPr>
      </w:pPr>
    </w:p>
    <w:p w14:paraId="140B8715" w14:textId="77777777" w:rsidR="00FE2358" w:rsidRPr="00B97C7C" w:rsidRDefault="00FE2358" w:rsidP="00FE2358">
      <w:pPr>
        <w:spacing w:after="0" w:line="240" w:lineRule="auto"/>
        <w:jc w:val="both"/>
        <w:rPr>
          <w:rFonts w:cstheme="minorHAnsi"/>
          <w:color w:val="FF0000"/>
        </w:rPr>
      </w:pPr>
      <w:r w:rsidRPr="00B97C7C">
        <w:rPr>
          <w:rFonts w:cstheme="minorHAnsi"/>
          <w:color w:val="FF0000"/>
        </w:rPr>
        <w:t>Varianta v případě zaměstnance ve zdravotnictví v nepřetržitém provozu:</w:t>
      </w:r>
    </w:p>
    <w:p w14:paraId="1949EC6D" w14:textId="77777777" w:rsidR="00FE2358" w:rsidRPr="00B97C7C" w:rsidRDefault="00FE2358" w:rsidP="00FE2358">
      <w:pPr>
        <w:spacing w:after="0" w:line="240" w:lineRule="auto"/>
        <w:jc w:val="both"/>
        <w:rPr>
          <w:rFonts w:cstheme="minorHAnsi"/>
          <w:color w:val="000000"/>
        </w:rPr>
      </w:pPr>
      <w:r w:rsidRPr="00B97C7C">
        <w:rPr>
          <w:rFonts w:cstheme="minorHAnsi"/>
          <w:color w:val="000000"/>
        </w:rPr>
        <w:t>V případě, že zaměstnanci ve zdravotnictví v důsledku délky pracovní doby vyplývající z použití § 83a (až 24 hodin během 26 hodin po sobě jdoucích) nebude poskytnut ani zkrácený nepřetržitý denní odpočinek v délce 8 hodin po sobě jdoucích, je zaměstnavatel povinen mu poskytnout bezprostředně po skončení pracovní doby nepřetržitý denní odpočinek, který tvoří doba neposkytnutého nepřetržitého denního odpočinku (tj doby zkrácení odpočinku pod 8 hodin) a na něj bezprostředně navazující doba nepřetržitého denního odpočinku v délce 11 hodin. Tento složený denní odpočinek nesmí být dále zkrácen.</w:t>
      </w:r>
    </w:p>
    <w:p w14:paraId="43FFC320" w14:textId="77777777" w:rsidR="00FE2358" w:rsidRDefault="00FE2358" w:rsidP="00FE2358">
      <w:pPr>
        <w:spacing w:after="0" w:line="240" w:lineRule="auto"/>
        <w:jc w:val="both"/>
      </w:pPr>
    </w:p>
    <w:p w14:paraId="45ED7EF0" w14:textId="77777777" w:rsidR="00FE2358" w:rsidRPr="002A7C3E" w:rsidRDefault="00FE2358" w:rsidP="00FE2358">
      <w:pPr>
        <w:spacing w:after="0" w:line="240" w:lineRule="auto"/>
        <w:jc w:val="both"/>
        <w:rPr>
          <w:rFonts w:cstheme="minorHAnsi"/>
          <w:u w:val="single"/>
        </w:rPr>
      </w:pPr>
      <w:r w:rsidRPr="002A7C3E">
        <w:rPr>
          <w:rFonts w:cstheme="minorHAnsi"/>
          <w:u w:val="single"/>
        </w:rPr>
        <w:t>Nepřetržitý odpočinek v týdnu (§ 92 ZP)</w:t>
      </w:r>
    </w:p>
    <w:p w14:paraId="432B8EA2" w14:textId="77777777" w:rsidR="00FE2358" w:rsidRPr="00CF6844" w:rsidRDefault="00FE2358" w:rsidP="00FE2358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CF6844">
        <w:rPr>
          <w:rFonts w:cstheme="minorHAnsi"/>
          <w:color w:val="000000" w:themeColor="text1"/>
        </w:rPr>
        <w:t xml:space="preserve">Zaměstnavatel je povinen v rámci týdne zaměstnanci poskytnout nepřetržitý odpočinek v trvání alespoň 24 hodin spolu s nepřetržitým denním odpočinkem v trvání alespoň 11 hodin podle § 90 odst. 1 ZP, na který musí bezprostředně navazovat; celková doba trvání těchto odpočinků je nepřetržitým odpočinkem v týdnu. Tento odpočinek </w:t>
      </w:r>
      <w:r w:rsidRPr="00CF6844">
        <w:rPr>
          <w:rFonts w:eastAsia="Times New Roman" w:cstheme="minorHAnsi"/>
          <w:color w:val="000000"/>
          <w:lang w:eastAsia="cs-CZ"/>
        </w:rPr>
        <w:t xml:space="preserve">může zaměstnavatel v případech uvedených v § 90 odst. 2 ZP a u technologických procesů, </w:t>
      </w:r>
      <w:r w:rsidRPr="00CF6844">
        <w:rPr>
          <w:rFonts w:eastAsia="Times New Roman" w:cstheme="minorHAnsi"/>
          <w:color w:val="000000"/>
          <w:lang w:eastAsia="cs-CZ"/>
        </w:rPr>
        <w:lastRenderedPageBreak/>
        <w:t xml:space="preserve">které nemohou být přerušeny </w:t>
      </w:r>
      <w:r w:rsidRPr="00CF6844">
        <w:rPr>
          <w:rFonts w:eastAsia="Times New Roman" w:cstheme="minorHAnsi"/>
          <w:i/>
          <w:iCs/>
          <w:color w:val="000000"/>
          <w:lang w:eastAsia="cs-CZ"/>
        </w:rPr>
        <w:t>(vhodné v informaci konkretizovat případy ze zákonného výčtu dle možného vzniku u zaměstnavatele)</w:t>
      </w:r>
      <w:r w:rsidRPr="00CF6844">
        <w:rPr>
          <w:rFonts w:eastAsia="Times New Roman" w:cstheme="minorHAnsi"/>
          <w:color w:val="000000"/>
          <w:lang w:eastAsia="cs-CZ"/>
        </w:rPr>
        <w:t xml:space="preserve">, zkrátit </w:t>
      </w:r>
      <w:r w:rsidRPr="00CF6844">
        <w:rPr>
          <w:rFonts w:cstheme="minorHAnsi"/>
          <w:color w:val="000000" w:themeColor="text1"/>
        </w:rPr>
        <w:t xml:space="preserve">zaměstnanci až na 24 hodin. </w:t>
      </w:r>
      <w:r w:rsidRPr="00CF6844">
        <w:rPr>
          <w:rFonts w:cstheme="minorHAnsi"/>
          <w:bCs/>
          <w:color w:val="000000" w:themeColor="text1"/>
        </w:rPr>
        <w:t>V tomto případě může být denní nepřetržitý odpočinek zkrácen podle § 90 odst. 2 ZP, a to za podmínky, že doba, o kterou se zkrátil, nesmí být poskytnuta samostatně, ale jen s následujícím nepřetržitým odpočinkem v týdnu tak, aby zaměstnanci byl poskytnut za období 2 týdnů nepřetržitý odpočinek v týdnu v délce alespoň 70 hodin (§ 92 odst. 4 ZP).</w:t>
      </w:r>
    </w:p>
    <w:p w14:paraId="790BC7B2" w14:textId="77777777" w:rsidR="00FE2358" w:rsidRPr="00795695" w:rsidRDefault="00FE2358" w:rsidP="00FE2358">
      <w:pPr>
        <w:shd w:val="clear" w:color="auto" w:fill="FFFFFF" w:themeFill="background1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3F8F89D" w14:textId="77777777" w:rsidR="00FE2358" w:rsidRPr="00CF6844" w:rsidRDefault="00FE2358" w:rsidP="00FE2358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CF6844">
        <w:rPr>
          <w:rFonts w:cstheme="minorHAnsi"/>
          <w:color w:val="FF0000"/>
        </w:rPr>
        <w:t>Varianta pro zaměstnance pracující v zemědělství:</w:t>
      </w:r>
      <w:r w:rsidRPr="00CF6844">
        <w:rPr>
          <w:rFonts w:cstheme="minorHAnsi"/>
          <w:color w:val="00B050"/>
        </w:rPr>
        <w:t xml:space="preserve"> </w:t>
      </w:r>
    </w:p>
    <w:p w14:paraId="1166901B" w14:textId="77777777" w:rsidR="00FE2358" w:rsidRPr="00CF6844" w:rsidRDefault="00FE2358" w:rsidP="00FE2358">
      <w:p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CF6844">
        <w:rPr>
          <w:rFonts w:cstheme="minorHAnsi"/>
        </w:rPr>
        <w:t>Zaměstnavatel může zaměstnanci na základě kolektivní smlouvy ze dne</w:t>
      </w:r>
      <w:proofErr w:type="gramStart"/>
      <w:r w:rsidRPr="00CF6844">
        <w:rPr>
          <w:rFonts w:cstheme="minorHAnsi"/>
        </w:rPr>
        <w:t xml:space="preserve"> </w:t>
      </w:r>
      <w:r w:rsidRPr="00CF6844">
        <w:rPr>
          <w:rFonts w:cstheme="minorHAnsi"/>
          <w:highlight w:val="yellow"/>
        </w:rPr>
        <w:t>....</w:t>
      </w:r>
      <w:proofErr w:type="gramEnd"/>
      <w:r w:rsidRPr="00CF6844">
        <w:rPr>
          <w:rFonts w:cstheme="minorHAnsi"/>
        </w:rPr>
        <w:t xml:space="preserve">/dohody se zaměstnancem ze dne </w:t>
      </w:r>
      <w:r w:rsidRPr="00CF6844">
        <w:rPr>
          <w:rFonts w:cstheme="minorHAnsi"/>
          <w:highlight w:val="yellow"/>
        </w:rPr>
        <w:t>...</w:t>
      </w:r>
      <w:r w:rsidRPr="00CF6844">
        <w:rPr>
          <w:rFonts w:cstheme="minorHAnsi"/>
        </w:rPr>
        <w:t xml:space="preserve"> zkrátit nepřetržitý odpočinku v týdnu. </w:t>
      </w:r>
      <w:r w:rsidRPr="00CF6844">
        <w:rPr>
          <w:rFonts w:cstheme="minorHAnsi"/>
          <w:color w:val="000000" w:themeColor="text1"/>
        </w:rPr>
        <w:t>V tomto případě může být denní nepřetržitý odpočinek zkrácen podle § 90 odst. 2 ZP, a to za podmínky, že doba</w:t>
      </w:r>
      <w:r w:rsidRPr="00CF6844">
        <w:rPr>
          <w:rFonts w:cstheme="minorHAnsi"/>
        </w:rPr>
        <w:t xml:space="preserve">, </w:t>
      </w:r>
      <w:r w:rsidRPr="00CF6844">
        <w:rPr>
          <w:rFonts w:cstheme="minorHAnsi"/>
          <w:color w:val="000000" w:themeColor="text1"/>
        </w:rPr>
        <w:t>o kterou se zkrátil, nesmí být poskytnuta samostatně, ale jen s jiným nepřetržitým odpočinkem v týdnu tak, aby zaměstnanci byl poskytnut nepřetržitý odpočinek v týdnu za období</w:t>
      </w:r>
    </w:p>
    <w:p w14:paraId="26B312F5" w14:textId="77777777" w:rsidR="00FE2358" w:rsidRPr="00CF6844" w:rsidRDefault="00FE2358" w:rsidP="00FE2358">
      <w:pPr>
        <w:pStyle w:val="l5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6844">
        <w:rPr>
          <w:rFonts w:asciiTheme="minorHAnsi" w:hAnsiTheme="minorHAnsi" w:cstheme="minorHAnsi"/>
          <w:color w:val="000000" w:themeColor="text1"/>
          <w:sz w:val="22"/>
          <w:szCs w:val="22"/>
        </w:rPr>
        <w:t>a) 3 týdnů byl poskytnut v délce alespoň 105 hodin,</w:t>
      </w:r>
    </w:p>
    <w:p w14:paraId="3EEB0EDB" w14:textId="77777777" w:rsidR="00FE2358" w:rsidRPr="00CF6844" w:rsidRDefault="00FE2358" w:rsidP="00FE2358">
      <w:pPr>
        <w:pStyle w:val="l5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6844">
        <w:rPr>
          <w:rFonts w:asciiTheme="minorHAnsi" w:hAnsiTheme="minorHAnsi" w:cstheme="minorHAnsi"/>
          <w:sz w:val="22"/>
          <w:szCs w:val="22"/>
        </w:rPr>
        <w:t>b) 6 týdnů byl poskytnut v délce alespoň 210 hodin při sezónních pracích.</w:t>
      </w:r>
    </w:p>
    <w:p w14:paraId="5AA5B6D5" w14:textId="77777777" w:rsidR="00FE2358" w:rsidRDefault="00FE2358" w:rsidP="00FE2358">
      <w:pPr>
        <w:spacing w:after="0" w:line="240" w:lineRule="auto"/>
        <w:jc w:val="both"/>
        <w:rPr>
          <w:highlight w:val="yellow"/>
        </w:rPr>
      </w:pPr>
    </w:p>
    <w:p w14:paraId="2263E9F7" w14:textId="77777777" w:rsidR="00FE2358" w:rsidRPr="00B20AEF" w:rsidRDefault="00FE2358" w:rsidP="00FE2358">
      <w:pPr>
        <w:spacing w:after="0" w:line="240" w:lineRule="auto"/>
        <w:jc w:val="both"/>
        <w:rPr>
          <w:color w:val="FF0000"/>
        </w:rPr>
      </w:pPr>
      <w:r w:rsidRPr="00B20AEF">
        <w:rPr>
          <w:color w:val="FF0000"/>
        </w:rPr>
        <w:t>Varianta v případě mladistvého zaměstnance</w:t>
      </w:r>
      <w:r>
        <w:rPr>
          <w:color w:val="FF0000"/>
        </w:rPr>
        <w:t>:</w:t>
      </w:r>
    </w:p>
    <w:p w14:paraId="6E136160" w14:textId="77777777" w:rsidR="00FE2358" w:rsidRDefault="00FE2358" w:rsidP="00FE2358">
      <w:pPr>
        <w:spacing w:after="0" w:line="240" w:lineRule="auto"/>
        <w:jc w:val="both"/>
      </w:pPr>
      <w:r>
        <w:t>Zaměstnavatel poskytne zaměstnanci nepřetržitý odpočinek v týdnu nejméně v rozsahu 48 hodin.</w:t>
      </w:r>
    </w:p>
    <w:p w14:paraId="788B8600" w14:textId="77777777" w:rsidR="00FE2358" w:rsidRDefault="00FE2358" w:rsidP="00FE2358">
      <w:pPr>
        <w:spacing w:after="0" w:line="240" w:lineRule="auto"/>
        <w:jc w:val="both"/>
      </w:pPr>
    </w:p>
    <w:p w14:paraId="1BA09E05" w14:textId="77777777" w:rsidR="00FE2358" w:rsidRDefault="00FE2358" w:rsidP="00FE2358">
      <w:pPr>
        <w:spacing w:after="0" w:line="240" w:lineRule="auto"/>
        <w:jc w:val="both"/>
        <w:rPr>
          <w:color w:val="FF0000"/>
        </w:rPr>
      </w:pPr>
      <w:r w:rsidRPr="00CF6844">
        <w:rPr>
          <w:color w:val="FF0000"/>
        </w:rPr>
        <w:t>Varianta pro zaměstnance pracující ve zdravotnictví v nepřetržitém provozu:</w:t>
      </w:r>
    </w:p>
    <w:p w14:paraId="7BDAEE92" w14:textId="77777777" w:rsidR="00FE2358" w:rsidRPr="00CF6844" w:rsidRDefault="00FE2358" w:rsidP="00FE2358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CF6844">
        <w:rPr>
          <w:rFonts w:cstheme="minorHAnsi"/>
          <w:color w:val="000000" w:themeColor="text1"/>
        </w:rPr>
        <w:t xml:space="preserve">Zaměstnavatel je povinen v rámci týdne zaměstnanci poskytnout nepřetržitý odpočinek v trvání alespoň 24 hodin spolu s nepřetržitým denním odpočinkem v trvání alespoň 11 hodin podle § 90 odst. 1 ZP, na který musí bezprostředně navazovat; celková doba trvání těchto odpočinků je nepřetržitým odpočinkem v týdnu. Tento odpočinek </w:t>
      </w:r>
      <w:r w:rsidRPr="00CF6844">
        <w:rPr>
          <w:rFonts w:eastAsia="Times New Roman" w:cstheme="minorHAnsi"/>
          <w:color w:val="000000"/>
          <w:lang w:eastAsia="cs-CZ"/>
        </w:rPr>
        <w:t xml:space="preserve">může zaměstnavatel v případech uvedených v § 90 odst. 2 ZP a u technologických procesů, které nemohou být přerušeny </w:t>
      </w:r>
      <w:r w:rsidRPr="00CF6844">
        <w:rPr>
          <w:rFonts w:eastAsia="Times New Roman" w:cstheme="minorHAnsi"/>
          <w:i/>
          <w:iCs/>
          <w:color w:val="000000"/>
          <w:lang w:eastAsia="cs-CZ"/>
        </w:rPr>
        <w:t>(vhodné v informaci konkretizovat případy ze zákonného výčtu dle možného vzniku u zaměstnavatele)</w:t>
      </w:r>
      <w:r w:rsidRPr="00CF6844">
        <w:rPr>
          <w:rFonts w:eastAsia="Times New Roman" w:cstheme="minorHAnsi"/>
          <w:color w:val="000000"/>
          <w:lang w:eastAsia="cs-CZ"/>
        </w:rPr>
        <w:t xml:space="preserve">, zkrátit </w:t>
      </w:r>
      <w:r w:rsidRPr="00CF6844">
        <w:rPr>
          <w:rFonts w:cstheme="minorHAnsi"/>
          <w:color w:val="000000" w:themeColor="text1"/>
        </w:rPr>
        <w:t xml:space="preserve">zaměstnanci až na 24 hodin. </w:t>
      </w:r>
      <w:r w:rsidRPr="00CF6844">
        <w:rPr>
          <w:rFonts w:cstheme="minorHAnsi"/>
          <w:bCs/>
          <w:color w:val="000000" w:themeColor="text1"/>
        </w:rPr>
        <w:t>V tomto případě může být denní nepřetržitý odpočinek zkrácen podle § 90 odst. 2 ZP, a to za podmínky, že doba, o kterou se zkrátil, nesmí být poskytnuta samostatně, ale jen s následujícím nepřetržitým odpočinkem v týdnu tak, aby zaměstnanci byl poskytnut za období 2 týdnů nepřetržitý odpočinek v týdnu v délce alespoň 70 hodin (§ 92 odst. 4 ZP).</w:t>
      </w:r>
      <w:r>
        <w:rPr>
          <w:rFonts w:cstheme="minorHAnsi"/>
          <w:bCs/>
          <w:color w:val="000000" w:themeColor="text1"/>
        </w:rPr>
        <w:t xml:space="preserve"> U</w:t>
      </w:r>
      <w:r>
        <w:rPr>
          <w:rFonts w:ascii="Arial" w:hAnsi="Arial" w:cs="Arial"/>
          <w:color w:val="000000"/>
          <w:sz w:val="20"/>
          <w:szCs w:val="20"/>
        </w:rPr>
        <w:t>stanovení § 90b tím není dotčeno; dobu neposkytnutého nepřetržitého denního odpočinku vymezenou v § 90b nelze považovat za dobu nepřetržitého odpočinku v týdnu.</w:t>
      </w:r>
    </w:p>
    <w:p w14:paraId="18FF3F31" w14:textId="77777777" w:rsidR="00FE2358" w:rsidRPr="00511314" w:rsidRDefault="00FE2358" w:rsidP="00FE2358">
      <w:pPr>
        <w:shd w:val="clear" w:color="auto" w:fill="E7E6E6" w:themeFill="background2"/>
        <w:spacing w:after="0" w:line="240" w:lineRule="auto"/>
        <w:jc w:val="both"/>
        <w:rPr>
          <w:color w:val="00B050"/>
        </w:rPr>
      </w:pPr>
      <w:r w:rsidRPr="00511314">
        <w:rPr>
          <w:color w:val="00B050"/>
        </w:rPr>
        <w:t>Dočasné ustanovení pro zaměstnance pracující ve zdravotnictví v nepřetržitém provozu (účinnost do 30. 6. 2024):</w:t>
      </w:r>
    </w:p>
    <w:p w14:paraId="132800DD" w14:textId="77777777" w:rsidR="00FE2358" w:rsidRPr="00511314" w:rsidRDefault="00FE2358" w:rsidP="00FE2358">
      <w:pPr>
        <w:shd w:val="clear" w:color="auto" w:fill="E7E6E6" w:themeFill="background2"/>
        <w:spacing w:after="0" w:line="240" w:lineRule="auto"/>
        <w:jc w:val="both"/>
        <w:rPr>
          <w:rFonts w:cstheme="minorHAnsi"/>
          <w:color w:val="000000"/>
        </w:rPr>
      </w:pPr>
      <w:r w:rsidRPr="00511314">
        <w:rPr>
          <w:rFonts w:cstheme="minorHAnsi"/>
        </w:rPr>
        <w:t>Zaměstnavatel může zaměstnanci na základě kolektivní smlouvy ze dne</w:t>
      </w:r>
      <w:proofErr w:type="gramStart"/>
      <w:r w:rsidRPr="00511314">
        <w:rPr>
          <w:rFonts w:cstheme="minorHAnsi"/>
        </w:rPr>
        <w:t xml:space="preserve"> </w:t>
      </w:r>
      <w:r w:rsidRPr="00511314">
        <w:rPr>
          <w:rFonts w:cstheme="minorHAnsi"/>
          <w:highlight w:val="yellow"/>
        </w:rPr>
        <w:t>....</w:t>
      </w:r>
      <w:proofErr w:type="gramEnd"/>
      <w:r w:rsidRPr="00511314">
        <w:rPr>
          <w:rFonts w:cstheme="minorHAnsi"/>
        </w:rPr>
        <w:t xml:space="preserve">/dohody se zaměstnancem ze dne </w:t>
      </w:r>
      <w:r w:rsidRPr="00511314">
        <w:rPr>
          <w:rFonts w:cstheme="minorHAnsi"/>
          <w:highlight w:val="yellow"/>
        </w:rPr>
        <w:t>...</w:t>
      </w:r>
    </w:p>
    <w:p w14:paraId="00B5CB65" w14:textId="77777777" w:rsidR="00FE2358" w:rsidRPr="00511314" w:rsidRDefault="00FE2358" w:rsidP="00FE2358">
      <w:pPr>
        <w:shd w:val="clear" w:color="auto" w:fill="E7E6E6" w:themeFill="background2"/>
        <w:spacing w:after="0" w:line="240" w:lineRule="auto"/>
        <w:jc w:val="both"/>
        <w:rPr>
          <w:rFonts w:cstheme="minorHAnsi"/>
        </w:rPr>
      </w:pPr>
      <w:r w:rsidRPr="00511314">
        <w:rPr>
          <w:rFonts w:cstheme="minorHAnsi"/>
          <w:color w:val="000000"/>
        </w:rPr>
        <w:t>zkrátit nepřetržitý odpočinek v týdnu. V tomto případě může být nepřetržitý denní odpočinek zkrácen podle § 90 odst. 2, a to za podmínky, že doba, o kterou se zkrátil, nesmí být poskytnuta samostatně, ale jen s jiným nepřetržitým odpočinkem v týdnu tak, aby zaměstnanci byl poskytnut nepřetržitý odpočinek v týdnu za období 4 týdnů v délce alespoň 140 hodin. Ustanovení § 90b tím není dotčeno; dobu neposkytnutého nepřetržitého denního odpočinku vymezenou v § 90b nelze považovat za dobu nepřetržitého odpočinku v týdnu.</w:t>
      </w:r>
    </w:p>
    <w:p w14:paraId="55DCCC5A" w14:textId="77777777" w:rsidR="002562E0" w:rsidRPr="00F77B6A" w:rsidRDefault="002562E0" w:rsidP="00B25E7D">
      <w:pPr>
        <w:spacing w:after="0" w:line="240" w:lineRule="auto"/>
        <w:jc w:val="both"/>
        <w:rPr>
          <w:highlight w:val="yellow"/>
        </w:rPr>
      </w:pPr>
    </w:p>
    <w:p w14:paraId="0796DECD" w14:textId="302F000C" w:rsidR="00BE5724" w:rsidRPr="00B20AEF" w:rsidRDefault="00BE5724" w:rsidP="00B25E7D">
      <w:pPr>
        <w:spacing w:after="0" w:line="240" w:lineRule="auto"/>
        <w:jc w:val="both"/>
        <w:rPr>
          <w:u w:val="single"/>
        </w:rPr>
      </w:pPr>
      <w:r w:rsidRPr="00B20AEF">
        <w:rPr>
          <w:u w:val="single"/>
        </w:rPr>
        <w:t>Přestávka v práci na jídlo a oddech/přiměřená doba na oddech a jídlo</w:t>
      </w:r>
      <w:r w:rsidR="00C471F6">
        <w:rPr>
          <w:u w:val="single"/>
        </w:rPr>
        <w:t xml:space="preserve"> (§ 88 ZP)</w:t>
      </w:r>
    </w:p>
    <w:p w14:paraId="6AAADADE" w14:textId="4EB1D9CD" w:rsidR="00402390" w:rsidRPr="00B20AEF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C471F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C471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B20AEF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Default="003F4243" w:rsidP="00B25E7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13B42CE" w14:textId="158818A4" w:rsidR="003F4243" w:rsidRPr="004E4325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E4325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66E056" w14:textId="3FB8EDA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777777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Varianta </w:t>
      </w:r>
      <w:r>
        <w:rPr>
          <w:rFonts w:asciiTheme="minorHAnsi" w:hAnsiTheme="minorHAnsi" w:cstheme="minorHAnsi"/>
          <w:color w:val="FF0000"/>
          <w:sz w:val="22"/>
          <w:szCs w:val="22"/>
        </w:rPr>
        <w:t>u prací, které</w:t>
      </w: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 nemohou být přerušeny </w:t>
      </w:r>
      <w:r w:rsidRPr="00B06EF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(jen pro zaměstnance starší 18 let)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925CF6" w14:textId="77777777" w:rsidR="003F4243" w:rsidRPr="002A7C3E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lastRenderedPageBreak/>
        <w:t>Zaměstnavatel zaměstnanci místo přestávky na jídlo a oddech zaj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stí, aniž by došlo k přerušení provozu nebo práce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přiměřenou doba na oddech a jídlo</w:t>
      </w:r>
      <w:r>
        <w:rPr>
          <w:rFonts w:asciiTheme="minorHAnsi" w:hAnsiTheme="minorHAnsi" w:cstheme="minorHAnsi"/>
          <w:color w:val="000000"/>
          <w:sz w:val="22"/>
          <w:szCs w:val="22"/>
        </w:rPr>
        <w:t>; 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ato doba se započítává do pracovní doby</w:t>
      </w:r>
      <w:r>
        <w:rPr>
          <w:rFonts w:asciiTheme="minorHAnsi" w:hAnsiTheme="minorHAnsi" w:cstheme="minorHAnsi"/>
          <w:color w:val="000000"/>
          <w:sz w:val="22"/>
          <w:szCs w:val="22"/>
        </w:rPr>
        <w:t>. (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informaci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lze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doplnit o min. délku této doby nebo i konkretizovat okamžik </w:t>
      </w:r>
      <w:proofErr w:type="gramStart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čerpání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-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</w:t>
      </w:r>
      <w:proofErr w:type="gramEnd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je odvislé od charakteru a intenzity výkonu práce zaměstnance)</w:t>
      </w:r>
    </w:p>
    <w:p w14:paraId="7AA52E19" w14:textId="77777777" w:rsidR="003F4243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EC6412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F4140F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Bezpečnostní přestávka</w:t>
      </w:r>
    </w:p>
    <w:p w14:paraId="0CE37E4C" w14:textId="4BB96871" w:rsidR="00CC3E7E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sz w:val="22"/>
          <w:szCs w:val="22"/>
        </w:rPr>
        <w:t>Zaměstnanci náleží bezpečnostní přestávka podle § 5 odst. 1 písm. a) zákona č. 309/2006 Sb.</w:t>
      </w:r>
      <w:r w:rsidR="00EC6412">
        <w:rPr>
          <w:rFonts w:asciiTheme="minorHAnsi" w:hAnsiTheme="minorHAnsi" w:cstheme="minorHAnsi"/>
          <w:sz w:val="22"/>
          <w:szCs w:val="22"/>
        </w:rPr>
        <w:t>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1A3FDC">
        <w:rPr>
          <w:rFonts w:asciiTheme="minorHAnsi" w:hAnsiTheme="minorHAnsi" w:cstheme="minorHAnsi"/>
          <w:sz w:val="22"/>
          <w:szCs w:val="22"/>
        </w:rPr>
        <w:t>a současně</w:t>
      </w:r>
      <w:r w:rsidR="004E6D43">
        <w:rPr>
          <w:rFonts w:asciiTheme="minorHAnsi" w:hAnsiTheme="minorHAnsi" w:cstheme="minorHAnsi"/>
          <w:sz w:val="22"/>
          <w:szCs w:val="22"/>
        </w:rPr>
        <w:t xml:space="preserve"> </w:t>
      </w:r>
      <w:r w:rsidR="00744668">
        <w:rPr>
          <w:rFonts w:asciiTheme="minorHAnsi" w:hAnsiTheme="minorHAnsi" w:cstheme="minorHAnsi"/>
          <w:sz w:val="22"/>
          <w:szCs w:val="22"/>
        </w:rPr>
        <w:t>jiného zákona</w:t>
      </w:r>
      <w:r w:rsidR="001A3FD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vhodné </w:t>
      </w:r>
      <w:r w:rsid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konkretizovat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ustanovení příslušného právního předpisu dle povahy a činností vykonávané zaměstnancem</w:t>
      </w:r>
      <w:r w:rsidR="00572E8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odkazem na např. </w:t>
      </w:r>
      <w:r w:rsidR="00744668" w:rsidRPr="00744668">
        <w:rPr>
          <w:rFonts w:asciiTheme="minorHAnsi" w:hAnsiTheme="minorHAnsi" w:cstheme="minorHAnsi"/>
          <w:i/>
          <w:iCs/>
          <w:sz w:val="20"/>
          <w:szCs w:val="20"/>
        </w:rPr>
        <w:t>§ 3a odst. 4 zákona č. 111/1994 Sb.,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NV č. 361/2007 Sb., NV č. 168/2002 Sb., NV č. 589/2006 Sb., 272/2011 Sb. nebo čl. 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7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nařízení EU č. 561/2006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čl. 7 Evropské dohody AETR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EC641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y blíže upravuje §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89 ZP.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Default="00BE5724" w:rsidP="00B25E7D">
      <w:pPr>
        <w:spacing w:after="0" w:line="240" w:lineRule="auto"/>
        <w:jc w:val="both"/>
      </w:pPr>
    </w:p>
    <w:p w14:paraId="7FD01F0B" w14:textId="22383215" w:rsidR="0099570D" w:rsidRPr="00FA38C7" w:rsidRDefault="0099570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VIII</w:t>
      </w:r>
      <w:r w:rsidRPr="00B20AEF">
        <w:rPr>
          <w:b/>
          <w:bCs/>
        </w:rPr>
        <w:t xml:space="preserve">. </w:t>
      </w:r>
      <w:r w:rsidR="00F84BE0" w:rsidRPr="00FA38C7">
        <w:rPr>
          <w:b/>
          <w:bCs/>
        </w:rPr>
        <w:t xml:space="preserve">PLAT </w:t>
      </w:r>
      <w:r w:rsidR="00F84BE0" w:rsidRPr="00B20AEF">
        <w:rPr>
          <w:b/>
          <w:bCs/>
        </w:rPr>
        <w:t xml:space="preserve">A ZPŮSOB ODMĚŇOVÁNÍ, SPLATNOST A TERMÍN VÝPLATY </w:t>
      </w:r>
      <w:r w:rsidR="00F84BE0" w:rsidRPr="00FA38C7">
        <w:rPr>
          <w:b/>
          <w:bCs/>
        </w:rPr>
        <w:t>PLATU</w:t>
      </w:r>
      <w:r w:rsidR="00F84BE0" w:rsidRPr="00B20AEF">
        <w:rPr>
          <w:b/>
          <w:bCs/>
        </w:rPr>
        <w:t xml:space="preserve">, MÍSTO A ZPŮSOB VYPLÁCENÍ </w:t>
      </w:r>
      <w:r w:rsidR="00F84BE0" w:rsidRPr="00FA38C7">
        <w:rPr>
          <w:b/>
          <w:bCs/>
        </w:rPr>
        <w:t>PLATU</w:t>
      </w:r>
    </w:p>
    <w:p w14:paraId="6E43EBBE" w14:textId="5E729B11" w:rsidR="0099570D" w:rsidRDefault="0099570D" w:rsidP="00B25E7D">
      <w:pPr>
        <w:spacing w:after="0" w:line="240" w:lineRule="auto"/>
        <w:jc w:val="both"/>
        <w:rPr>
          <w:rFonts w:cstheme="minorHAnsi"/>
        </w:rPr>
      </w:pPr>
    </w:p>
    <w:p w14:paraId="1D42D3D6" w14:textId="77777777" w:rsidR="00E4688A" w:rsidRDefault="00E4688A" w:rsidP="00FA38C7">
      <w:pPr>
        <w:spacing w:after="0" w:line="240" w:lineRule="auto"/>
        <w:jc w:val="both"/>
      </w:pPr>
      <w:r>
        <w:t xml:space="preserve">Zaměstnanci přísluší za vykonanou práci plat, ve složení a za podmínek stanovených  </w:t>
      </w:r>
    </w:p>
    <w:p w14:paraId="27C5809A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 § 122 a násl. zákoníku práce,</w:t>
      </w:r>
    </w:p>
    <w:p w14:paraId="5EE34ED6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341/2017 o platových poměrech zaměstnanců ve veřejných službách a správě, ve znění pozdějších předpisů,</w:t>
      </w:r>
    </w:p>
    <w:p w14:paraId="51545F1A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222/2010 Sb. o katalogu prací ve veřejných službách a správě,</w:t>
      </w:r>
    </w:p>
    <w:p w14:paraId="2CD14FD9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567/2006 Sb., o minimální mzdě, o nejnižších úrovních zaručené mzdy, o vymezení ztíženého pracovního prostředí a o výši příplatku ke mzdě za práci ve ztíženém pracovním prostředí, ve znění pozdějších předpisů,</w:t>
      </w:r>
    </w:p>
    <w:p w14:paraId="74F104C8" w14:textId="53C26C45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ve vnitřním předpis</w:t>
      </w:r>
      <w:r w:rsidR="0075121B">
        <w:t>u</w:t>
      </w:r>
      <w:r>
        <w:t xml:space="preserve"> </w:t>
      </w:r>
      <w:r w:rsidRPr="00B63483">
        <w:rPr>
          <w:i/>
          <w:iCs/>
          <w:sz w:val="20"/>
          <w:szCs w:val="20"/>
        </w:rPr>
        <w:t>(identifikace vnitřního předpisu a odkaz na ustanovení)</w:t>
      </w:r>
      <w:r>
        <w:t>.</w:t>
      </w:r>
    </w:p>
    <w:p w14:paraId="5D515B66" w14:textId="77777777" w:rsidR="00E4688A" w:rsidRPr="00B63483" w:rsidRDefault="00E4688A" w:rsidP="00FA38C7">
      <w:pPr>
        <w:pStyle w:val="Odstavecseseznamem"/>
        <w:spacing w:after="0" w:line="240" w:lineRule="auto"/>
        <w:ind w:left="502"/>
        <w:jc w:val="both"/>
        <w:rPr>
          <w:color w:val="4472C4" w:themeColor="accent1"/>
        </w:rPr>
      </w:pPr>
      <w:r w:rsidRPr="00B63483">
        <w:rPr>
          <w:color w:val="4472C4" w:themeColor="accent1"/>
        </w:rPr>
        <w:t>a sjednaných</w:t>
      </w:r>
    </w:p>
    <w:p w14:paraId="152C43E1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v kolektivní smlouvě </w:t>
      </w:r>
      <w:r w:rsidRPr="00B63483">
        <w:rPr>
          <w:i/>
          <w:iCs/>
          <w:sz w:val="20"/>
          <w:szCs w:val="20"/>
        </w:rPr>
        <w:t>(identifikace kolektivní smlouvy a odkaz na ustanovení, byla-li uzavřena)</w:t>
      </w:r>
      <w:r>
        <w:t>.</w:t>
      </w:r>
    </w:p>
    <w:p w14:paraId="5E34D0D3" w14:textId="77777777" w:rsidR="00E4688A" w:rsidRDefault="00E4688A" w:rsidP="00FA38C7">
      <w:pPr>
        <w:spacing w:after="0" w:line="240" w:lineRule="auto"/>
        <w:jc w:val="both"/>
      </w:pPr>
    </w:p>
    <w:p w14:paraId="2B3C106F" w14:textId="77777777" w:rsidR="00E4688A" w:rsidRDefault="00E4688A" w:rsidP="00FA38C7">
      <w:pPr>
        <w:spacing w:after="0" w:line="240" w:lineRule="auto"/>
        <w:jc w:val="both"/>
      </w:pPr>
      <w:r>
        <w:t xml:space="preserve">Pravidelné složky platu budou zaměstnanci poskytované ve výši stanovené v platovém výměru. Jestliže plat zaměstnance bez vybraných příplatků nedosáhne příslušné nejnižší úrovně zaručené mzdy, poskytne mu zaměstnavatel doplatek v souladu s podmínkami § 112 ZP. </w:t>
      </w:r>
    </w:p>
    <w:p w14:paraId="3A4F4DBD" w14:textId="77777777" w:rsidR="00E4688A" w:rsidRDefault="00E4688A" w:rsidP="00FA38C7">
      <w:pPr>
        <w:spacing w:after="0" w:line="240" w:lineRule="auto"/>
        <w:jc w:val="both"/>
      </w:pPr>
      <w:r>
        <w:t xml:space="preserve"> </w:t>
      </w:r>
    </w:p>
    <w:p w14:paraId="0F661638" w14:textId="77777777" w:rsidR="00E4688A" w:rsidRPr="00B63483" w:rsidRDefault="00E4688A" w:rsidP="00FA38C7">
      <w:pPr>
        <w:spacing w:after="0" w:line="240" w:lineRule="auto"/>
        <w:jc w:val="both"/>
        <w:rPr>
          <w:u w:val="single"/>
        </w:rPr>
      </w:pPr>
      <w:r w:rsidRPr="00B63483">
        <w:rPr>
          <w:u w:val="single"/>
        </w:rPr>
        <w:t>Splatnost a výplata</w:t>
      </w:r>
    </w:p>
    <w:p w14:paraId="5A6F0B8E" w14:textId="77777777" w:rsidR="00E4688A" w:rsidRPr="00B63483" w:rsidRDefault="00E4688A" w:rsidP="00FA38C7">
      <w:pPr>
        <w:spacing w:after="0" w:line="240" w:lineRule="auto"/>
        <w:jc w:val="both"/>
        <w:rPr>
          <w:i/>
          <w:iCs/>
          <w:sz w:val="20"/>
          <w:szCs w:val="20"/>
        </w:rPr>
      </w:pPr>
      <w:r w:rsidRPr="00B63483">
        <w:rPr>
          <w:i/>
          <w:iCs/>
          <w:sz w:val="20"/>
          <w:szCs w:val="20"/>
        </w:rPr>
        <w:t>Termín a místo výplaty platu se povinně uvádí v platovém výměru v případě, že tento údaj nevyplývá z pracovní, kolektivní nebo jiné smlouvy nebo z vnitřního předpisu.</w:t>
      </w:r>
    </w:p>
    <w:p w14:paraId="711B1CAD" w14:textId="77777777" w:rsidR="00E4688A" w:rsidRDefault="00E4688A" w:rsidP="00FA38C7">
      <w:pPr>
        <w:spacing w:after="0" w:line="240" w:lineRule="auto"/>
        <w:jc w:val="both"/>
      </w:pPr>
      <w:r>
        <w:t xml:space="preserve">Plat se vyplácí v korunách českých, a to </w:t>
      </w:r>
      <w:r w:rsidRPr="00B63483">
        <w:rPr>
          <w:i/>
          <w:iCs/>
          <w:sz w:val="20"/>
          <w:szCs w:val="20"/>
        </w:rPr>
        <w:t>(uvede se, co z níže uvedeného platí nebo může platit pro konkrétního zaměstnance)</w:t>
      </w:r>
    </w:p>
    <w:p w14:paraId="38280DBD" w14:textId="77777777" w:rsidR="00E4688A" w:rsidRDefault="00E4688A" w:rsidP="00FA38C7">
      <w:pPr>
        <w:spacing w:after="0" w:line="240" w:lineRule="auto"/>
        <w:jc w:val="both"/>
      </w:pPr>
      <w:r>
        <w:t xml:space="preserve">- hotově v pracovní době na pracovišti </w:t>
      </w:r>
      <w:r w:rsidRPr="00B63483">
        <w:rPr>
          <w:i/>
          <w:iCs/>
          <w:sz w:val="20"/>
          <w:szCs w:val="20"/>
        </w:rPr>
        <w:t>(popř. se uvede jiná dohodnutá doba a místo výplaty)</w:t>
      </w:r>
      <w:r>
        <w:t xml:space="preserve">, </w:t>
      </w:r>
      <w:r w:rsidRPr="00B63483">
        <w:rPr>
          <w:color w:val="2F5496" w:themeColor="accent1" w:themeShade="BF"/>
        </w:rPr>
        <w:t>NEBO</w:t>
      </w:r>
    </w:p>
    <w:p w14:paraId="73A3CCEB" w14:textId="77777777" w:rsidR="00E4688A" w:rsidRDefault="00E4688A" w:rsidP="00FA38C7">
      <w:pPr>
        <w:spacing w:after="0" w:line="240" w:lineRule="auto"/>
        <w:jc w:val="both"/>
      </w:pPr>
      <w:r>
        <w:t>- bezhotovostně na účet určený zaměstnancem na základě dohody se zaměstnancem.</w:t>
      </w:r>
    </w:p>
    <w:p w14:paraId="6DF95B97" w14:textId="77777777" w:rsidR="00E4688A" w:rsidRDefault="00E4688A" w:rsidP="00FA38C7">
      <w:pPr>
        <w:spacing w:after="0" w:line="240" w:lineRule="auto"/>
        <w:jc w:val="both"/>
      </w:pPr>
      <w:r>
        <w:t>Plat se vyplácí zasláním pokud</w:t>
      </w:r>
    </w:p>
    <w:p w14:paraId="123B9264" w14:textId="77777777" w:rsidR="00E4688A" w:rsidRDefault="00E4688A" w:rsidP="00FA38C7">
      <w:pPr>
        <w:spacing w:after="0" w:line="240" w:lineRule="auto"/>
        <w:jc w:val="both"/>
      </w:pPr>
      <w:r>
        <w:t xml:space="preserve">- se zaměstnanec nemůže z vážných důvodů dostavit k výplatě platu </w:t>
      </w:r>
      <w:r w:rsidRPr="00B63483">
        <w:rPr>
          <w:i/>
          <w:iCs/>
          <w:sz w:val="20"/>
          <w:szCs w:val="20"/>
        </w:rPr>
        <w:t>(připadá v úvahu pouze u hotovostní výplaty na pracovišti)</w:t>
      </w:r>
      <w:r>
        <w:t>,</w:t>
      </w:r>
    </w:p>
    <w:p w14:paraId="126BB46A" w14:textId="77777777" w:rsidR="00E4688A" w:rsidRPr="00B63483" w:rsidRDefault="00E4688A" w:rsidP="00FA38C7">
      <w:pPr>
        <w:spacing w:after="0" w:line="240" w:lineRule="auto"/>
        <w:jc w:val="both"/>
      </w:pPr>
      <w:r>
        <w:t>- vzhledem ke složitým provozním podmínkám zaměstnavatele pro výplatu platu.</w:t>
      </w:r>
    </w:p>
    <w:p w14:paraId="42785A04" w14:textId="77777777" w:rsidR="00E4688A" w:rsidRDefault="00E4688A" w:rsidP="00B25E7D">
      <w:pPr>
        <w:spacing w:after="0" w:line="240" w:lineRule="auto"/>
        <w:jc w:val="both"/>
      </w:pPr>
    </w:p>
    <w:p w14:paraId="2739C913" w14:textId="2B4429FF" w:rsidR="004E4325" w:rsidRP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IX. </w:t>
      </w:r>
      <w:r w:rsidR="00F84BE0" w:rsidRPr="004E4325">
        <w:rPr>
          <w:b/>
          <w:bCs/>
        </w:rPr>
        <w:t>KOLEKTIVNÍ SMLOUVA</w:t>
      </w:r>
    </w:p>
    <w:p w14:paraId="34EF231F" w14:textId="15236D9C" w:rsidR="004E4325" w:rsidRDefault="004E4325" w:rsidP="00B25E7D">
      <w:pPr>
        <w:spacing w:after="0" w:line="240" w:lineRule="auto"/>
        <w:jc w:val="both"/>
      </w:pPr>
      <w:r>
        <w:t xml:space="preserve">Zaměstnavatel </w:t>
      </w:r>
      <w:r w:rsidRPr="008133E9">
        <w:rPr>
          <w:highlight w:val="yellow"/>
        </w:rPr>
        <w:t>...</w:t>
      </w:r>
      <w:r>
        <w:t xml:space="preserve"> uzavřel s odborovou organizací</w:t>
      </w:r>
      <w:r w:rsidR="002149A9">
        <w:t xml:space="preserve"> </w:t>
      </w:r>
      <w:r w:rsidR="002149A9" w:rsidRPr="002149A9">
        <w:rPr>
          <w:color w:val="4472C4" w:themeColor="accent1"/>
        </w:rPr>
        <w:t>(odborovými organizacemi)</w:t>
      </w:r>
      <w:r w:rsidR="00964F26">
        <w:t xml:space="preserve"> </w:t>
      </w:r>
      <w:proofErr w:type="gramStart"/>
      <w:r w:rsidR="00964F26" w:rsidRPr="00964F26">
        <w:rPr>
          <w:highlight w:val="yellow"/>
        </w:rPr>
        <w:t>…….</w:t>
      </w:r>
      <w:proofErr w:type="gramEnd"/>
      <w:r w:rsidR="00964F26" w:rsidRPr="00964F26">
        <w:rPr>
          <w:highlight w:val="yellow"/>
        </w:rPr>
        <w:t>.</w:t>
      </w:r>
      <w:r w:rsidR="008133E9">
        <w:t xml:space="preserve"> </w:t>
      </w:r>
      <w:r w:rsidRPr="00964F26">
        <w:rPr>
          <w:i/>
          <w:iCs/>
          <w:sz w:val="20"/>
          <w:szCs w:val="20"/>
        </w:rPr>
        <w:t>(název, sídlo, IČ)</w:t>
      </w:r>
      <w:r w:rsidRPr="00964F26">
        <w:rPr>
          <w:sz w:val="20"/>
          <w:szCs w:val="20"/>
        </w:rPr>
        <w:t xml:space="preserve">, </w:t>
      </w:r>
      <w:r>
        <w:t xml:space="preserve">která u něho působí, kolektivní smlouvu dne </w:t>
      </w:r>
      <w:r w:rsidRPr="008133E9">
        <w:rPr>
          <w:highlight w:val="yellow"/>
        </w:rPr>
        <w:t>...</w:t>
      </w:r>
      <w:r>
        <w:t xml:space="preserve"> na období</w:t>
      </w:r>
      <w:r w:rsidR="008133E9">
        <w:t xml:space="preserve"> </w:t>
      </w:r>
      <w:r w:rsidRPr="008133E9">
        <w:rPr>
          <w:highlight w:val="yellow"/>
        </w:rPr>
        <w:t>....</w:t>
      </w:r>
      <w:r>
        <w:t xml:space="preserve"> Text kolektivní smlouvy je uveden </w:t>
      </w:r>
      <w:r w:rsidRPr="00C56857">
        <w:t>na webových stránkách odborové organizace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>intranetu zaměstnavatele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 xml:space="preserve">nástěnce v sídle zaměstnavatele na chodbě v </w:t>
      </w:r>
      <w:r w:rsidRPr="00C56857">
        <w:rPr>
          <w:highlight w:val="yellow"/>
        </w:rPr>
        <w:t>...</w:t>
      </w:r>
      <w:r w:rsidR="009F394F">
        <w:t xml:space="preserve"> </w:t>
      </w:r>
      <w:r w:rsidRPr="00C56857">
        <w:t xml:space="preserve">patře/kanceláři č. </w:t>
      </w:r>
      <w:r w:rsidRPr="00C56857">
        <w:rPr>
          <w:highlight w:val="yellow"/>
        </w:rPr>
        <w:t>....</w:t>
      </w:r>
      <w:r w:rsidRPr="00C56857">
        <w:t xml:space="preserve"> </w:t>
      </w:r>
      <w:r w:rsidR="008133E9" w:rsidRPr="00C56857">
        <w:rPr>
          <w:color w:val="4472C4" w:themeColor="accent1"/>
        </w:rPr>
        <w:t>NEBO</w:t>
      </w:r>
      <w:r w:rsidR="008133E9" w:rsidRPr="00C56857">
        <w:t xml:space="preserve"> </w:t>
      </w:r>
      <w:r w:rsidRPr="00C56857">
        <w:t>bude zaslán emailem zaměstnanci nejpozději dne</w:t>
      </w:r>
      <w:r w:rsidR="009F394F">
        <w:t xml:space="preserve"> </w:t>
      </w:r>
      <w:r w:rsidRPr="00C56857">
        <w:rPr>
          <w:highlight w:val="yellow"/>
        </w:rPr>
        <w:t>...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X. </w:t>
      </w:r>
      <w:r w:rsidR="00F84BE0" w:rsidRPr="004E4325">
        <w:rPr>
          <w:b/>
          <w:bCs/>
        </w:rPr>
        <w:t>ORGÁN SOCIÁLNÍHO ZABEZPEČENÍ</w:t>
      </w:r>
    </w:p>
    <w:p w14:paraId="48F0B26A" w14:textId="45551C86" w:rsidR="00E311ED" w:rsidRPr="00E311ED" w:rsidRDefault="00E311ED" w:rsidP="00B25E7D">
      <w:pPr>
        <w:spacing w:after="0" w:line="240" w:lineRule="auto"/>
        <w:jc w:val="both"/>
      </w:pPr>
      <w:r w:rsidRPr="00E311ED">
        <w:lastRenderedPageBreak/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7EACDEEA" w14:textId="5176886D" w:rsidR="00E311ED" w:rsidRDefault="00E311ED" w:rsidP="00B25E7D">
      <w:pPr>
        <w:spacing w:after="0" w:line="240" w:lineRule="auto"/>
        <w:jc w:val="both"/>
        <w:rPr>
          <w:b/>
          <w:bCs/>
        </w:rPr>
      </w:pP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2C351410" w14:textId="27889FE3" w:rsidR="00964F26" w:rsidRPr="003D2554" w:rsidRDefault="00964F26" w:rsidP="00B25E7D">
      <w:pPr>
        <w:spacing w:line="240" w:lineRule="auto"/>
        <w:jc w:val="both"/>
        <w:rPr>
          <w:b/>
          <w:bCs/>
          <w:sz w:val="20"/>
          <w:szCs w:val="20"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p w14:paraId="4B5CAD64" w14:textId="77777777" w:rsidR="00964F26" w:rsidRPr="004E4325" w:rsidRDefault="00964F26" w:rsidP="00B25E7D">
      <w:pPr>
        <w:spacing w:after="0" w:line="240" w:lineRule="auto"/>
        <w:jc w:val="both"/>
        <w:rPr>
          <w:b/>
          <w:bCs/>
        </w:rPr>
      </w:pPr>
    </w:p>
    <w:sectPr w:rsidR="00964F26" w:rsidRPr="004E4325" w:rsidSect="00795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8EB1" w14:textId="77777777" w:rsidR="00F54F6F" w:rsidRDefault="00F54F6F" w:rsidP="001060B2">
      <w:pPr>
        <w:spacing w:after="0" w:line="240" w:lineRule="auto"/>
      </w:pPr>
      <w:r>
        <w:separator/>
      </w:r>
    </w:p>
  </w:endnote>
  <w:endnote w:type="continuationSeparator" w:id="0">
    <w:p w14:paraId="7B7D1A70" w14:textId="77777777" w:rsidR="00F54F6F" w:rsidRDefault="00F54F6F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7EE0" w14:textId="77777777" w:rsidR="001060B2" w:rsidRDefault="0010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DB9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77A" w14:textId="77777777" w:rsidR="00F54F6F" w:rsidRDefault="00F54F6F" w:rsidP="001060B2">
      <w:pPr>
        <w:spacing w:after="0" w:line="240" w:lineRule="auto"/>
      </w:pPr>
      <w:r>
        <w:separator/>
      </w:r>
    </w:p>
  </w:footnote>
  <w:footnote w:type="continuationSeparator" w:id="0">
    <w:p w14:paraId="0413DE0E" w14:textId="77777777" w:rsidR="00F54F6F" w:rsidRDefault="00F54F6F" w:rsidP="0010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1E4" w14:textId="77777777" w:rsidR="001060B2" w:rsidRDefault="0010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9E6" w14:textId="77777777" w:rsidR="001060B2" w:rsidRDefault="001060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AFC" w14:textId="77777777" w:rsidR="001060B2" w:rsidRDefault="0010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1224">
    <w:abstractNumId w:val="5"/>
  </w:num>
  <w:num w:numId="2" w16cid:durableId="1435396177">
    <w:abstractNumId w:val="2"/>
  </w:num>
  <w:num w:numId="3" w16cid:durableId="1741319683">
    <w:abstractNumId w:val="1"/>
  </w:num>
  <w:num w:numId="4" w16cid:durableId="1936815121">
    <w:abstractNumId w:val="4"/>
  </w:num>
  <w:num w:numId="5" w16cid:durableId="1224028253">
    <w:abstractNumId w:val="3"/>
  </w:num>
  <w:num w:numId="6" w16cid:durableId="75840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3C11"/>
    <w:rsid w:val="00047889"/>
    <w:rsid w:val="00052502"/>
    <w:rsid w:val="00053210"/>
    <w:rsid w:val="00064197"/>
    <w:rsid w:val="0008738D"/>
    <w:rsid w:val="000A2E03"/>
    <w:rsid w:val="000B3CEB"/>
    <w:rsid w:val="001060B2"/>
    <w:rsid w:val="001252A7"/>
    <w:rsid w:val="0015133D"/>
    <w:rsid w:val="00155392"/>
    <w:rsid w:val="001553C4"/>
    <w:rsid w:val="00173676"/>
    <w:rsid w:val="00174F0F"/>
    <w:rsid w:val="00191E79"/>
    <w:rsid w:val="001A03FB"/>
    <w:rsid w:val="001A3FDC"/>
    <w:rsid w:val="001B17F5"/>
    <w:rsid w:val="001D32B5"/>
    <w:rsid w:val="001D4DF8"/>
    <w:rsid w:val="001D7083"/>
    <w:rsid w:val="001E3559"/>
    <w:rsid w:val="001E64A3"/>
    <w:rsid w:val="00203DA2"/>
    <w:rsid w:val="00207742"/>
    <w:rsid w:val="002149A9"/>
    <w:rsid w:val="00223B5A"/>
    <w:rsid w:val="002562E0"/>
    <w:rsid w:val="002605D1"/>
    <w:rsid w:val="00262905"/>
    <w:rsid w:val="002A7C3E"/>
    <w:rsid w:val="002C6DCF"/>
    <w:rsid w:val="002F1731"/>
    <w:rsid w:val="00302306"/>
    <w:rsid w:val="0032529B"/>
    <w:rsid w:val="00337FE4"/>
    <w:rsid w:val="00344101"/>
    <w:rsid w:val="0034599A"/>
    <w:rsid w:val="00347688"/>
    <w:rsid w:val="003562F6"/>
    <w:rsid w:val="00367978"/>
    <w:rsid w:val="003770F3"/>
    <w:rsid w:val="00381F54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87E81"/>
    <w:rsid w:val="004A581D"/>
    <w:rsid w:val="004B300F"/>
    <w:rsid w:val="004C75B4"/>
    <w:rsid w:val="004E4325"/>
    <w:rsid w:val="004E6D43"/>
    <w:rsid w:val="0053016B"/>
    <w:rsid w:val="005663AA"/>
    <w:rsid w:val="00572E81"/>
    <w:rsid w:val="0058395F"/>
    <w:rsid w:val="005A0E70"/>
    <w:rsid w:val="005A16BD"/>
    <w:rsid w:val="005A2839"/>
    <w:rsid w:val="005B04A1"/>
    <w:rsid w:val="005B0C0B"/>
    <w:rsid w:val="005D3B58"/>
    <w:rsid w:val="005D656D"/>
    <w:rsid w:val="005D7D6D"/>
    <w:rsid w:val="005F36E3"/>
    <w:rsid w:val="005F440B"/>
    <w:rsid w:val="0063237E"/>
    <w:rsid w:val="006430BC"/>
    <w:rsid w:val="0068566E"/>
    <w:rsid w:val="00685C10"/>
    <w:rsid w:val="006969D2"/>
    <w:rsid w:val="006A2965"/>
    <w:rsid w:val="006A2CF2"/>
    <w:rsid w:val="006D0E77"/>
    <w:rsid w:val="006D4CF5"/>
    <w:rsid w:val="006E5F25"/>
    <w:rsid w:val="007356BB"/>
    <w:rsid w:val="00744668"/>
    <w:rsid w:val="00750913"/>
    <w:rsid w:val="0075121B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B32BA"/>
    <w:rsid w:val="008D6A15"/>
    <w:rsid w:val="008F420D"/>
    <w:rsid w:val="00910046"/>
    <w:rsid w:val="00917A39"/>
    <w:rsid w:val="00926471"/>
    <w:rsid w:val="00946558"/>
    <w:rsid w:val="00964F26"/>
    <w:rsid w:val="009819D1"/>
    <w:rsid w:val="0099570D"/>
    <w:rsid w:val="009962CC"/>
    <w:rsid w:val="009B6811"/>
    <w:rsid w:val="009D5162"/>
    <w:rsid w:val="009D6D82"/>
    <w:rsid w:val="009F394F"/>
    <w:rsid w:val="00A14288"/>
    <w:rsid w:val="00A419B6"/>
    <w:rsid w:val="00A4371A"/>
    <w:rsid w:val="00A557F6"/>
    <w:rsid w:val="00A774CD"/>
    <w:rsid w:val="00A80F34"/>
    <w:rsid w:val="00AA579E"/>
    <w:rsid w:val="00AB6B18"/>
    <w:rsid w:val="00AC3826"/>
    <w:rsid w:val="00AE5F44"/>
    <w:rsid w:val="00AF1BCD"/>
    <w:rsid w:val="00B06EFC"/>
    <w:rsid w:val="00B11038"/>
    <w:rsid w:val="00B121C9"/>
    <w:rsid w:val="00B133C4"/>
    <w:rsid w:val="00B1423D"/>
    <w:rsid w:val="00B16498"/>
    <w:rsid w:val="00B20AEF"/>
    <w:rsid w:val="00B25E7D"/>
    <w:rsid w:val="00B34CDB"/>
    <w:rsid w:val="00B60B07"/>
    <w:rsid w:val="00B61D81"/>
    <w:rsid w:val="00BC11E8"/>
    <w:rsid w:val="00BD233E"/>
    <w:rsid w:val="00BE2450"/>
    <w:rsid w:val="00BE5724"/>
    <w:rsid w:val="00BF3EC0"/>
    <w:rsid w:val="00BF5DF6"/>
    <w:rsid w:val="00C1740F"/>
    <w:rsid w:val="00C44F54"/>
    <w:rsid w:val="00C471F6"/>
    <w:rsid w:val="00C56857"/>
    <w:rsid w:val="00C77D09"/>
    <w:rsid w:val="00C822EE"/>
    <w:rsid w:val="00C93CD2"/>
    <w:rsid w:val="00CB1C08"/>
    <w:rsid w:val="00CC3E7E"/>
    <w:rsid w:val="00D02531"/>
    <w:rsid w:val="00D026B1"/>
    <w:rsid w:val="00D10326"/>
    <w:rsid w:val="00D27E6D"/>
    <w:rsid w:val="00D3322F"/>
    <w:rsid w:val="00D60472"/>
    <w:rsid w:val="00D81836"/>
    <w:rsid w:val="00D95F17"/>
    <w:rsid w:val="00D96A62"/>
    <w:rsid w:val="00DA26D4"/>
    <w:rsid w:val="00DA48DE"/>
    <w:rsid w:val="00DC35BF"/>
    <w:rsid w:val="00DD6172"/>
    <w:rsid w:val="00DE646D"/>
    <w:rsid w:val="00DF4BC9"/>
    <w:rsid w:val="00E032F1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56FF"/>
    <w:rsid w:val="00EA6C0D"/>
    <w:rsid w:val="00EB4FA7"/>
    <w:rsid w:val="00EC0597"/>
    <w:rsid w:val="00EC2357"/>
    <w:rsid w:val="00EC32CB"/>
    <w:rsid w:val="00EC6412"/>
    <w:rsid w:val="00ED7E27"/>
    <w:rsid w:val="00F026EC"/>
    <w:rsid w:val="00F0450E"/>
    <w:rsid w:val="00F05F63"/>
    <w:rsid w:val="00F4140F"/>
    <w:rsid w:val="00F54F6F"/>
    <w:rsid w:val="00F77B6A"/>
    <w:rsid w:val="00F84BE0"/>
    <w:rsid w:val="00FA2B86"/>
    <w:rsid w:val="00FA38C7"/>
    <w:rsid w:val="00FC423A"/>
    <w:rsid w:val="00FE2358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2C2"/>
  <w15:chartTrackingRefBased/>
  <w15:docId w15:val="{978BC6D1-AF4B-438D-9213-D3609F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3149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Zdeněk Mgr. (MPSV)</dc:creator>
  <cp:keywords/>
  <dc:description/>
  <cp:lastModifiedBy>Gogová Radana Mgr. (MPSV)</cp:lastModifiedBy>
  <cp:revision>2</cp:revision>
  <cp:lastPrinted>2023-07-20T14:13:00Z</cp:lastPrinted>
  <dcterms:created xsi:type="dcterms:W3CDTF">2024-01-11T21:24:00Z</dcterms:created>
  <dcterms:modified xsi:type="dcterms:W3CDTF">2024-01-11T21:24:00Z</dcterms:modified>
</cp:coreProperties>
</file>