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C7319" w14:textId="77777777" w:rsidR="00E43CDC" w:rsidRDefault="00E43CDC" w:rsidP="00E43CDC">
      <w:pPr>
        <w:suppressAutoHyphens/>
        <w:spacing w:after="0" w:line="288" w:lineRule="auto"/>
        <w:ind w:left="-284"/>
        <w:jc w:val="center"/>
        <w:rPr>
          <w:rFonts w:ascii="Arial" w:eastAsia="Times New Roman" w:hAnsi="Arial" w:cs="Arial"/>
          <w:b/>
          <w:color w:val="00000A"/>
          <w:kern w:val="1"/>
          <w:lang w:eastAsia="zh-CN"/>
        </w:rPr>
      </w:pPr>
      <w:r w:rsidRPr="00795DA5">
        <w:rPr>
          <w:rFonts w:ascii="Arial" w:eastAsia="Times New Roman" w:hAnsi="Arial" w:cs="Arial"/>
          <w:b/>
          <w:color w:val="00000A"/>
          <w:kern w:val="1"/>
          <w:lang w:eastAsia="zh-CN"/>
        </w:rPr>
        <w:t xml:space="preserve">Žádost o dotaci na mimořádné odměny pro pracovníky krajských úřadů (a magistrátu hl. m. Prahy) vykonávající činnosti v oblasti sociálně-právní ochrany dětí pro rok 2021 </w:t>
      </w:r>
    </w:p>
    <w:p w14:paraId="0AF84972" w14:textId="77777777" w:rsidR="00E43CDC" w:rsidRDefault="00E43CDC" w:rsidP="00E43CDC">
      <w:pPr>
        <w:suppressAutoHyphens/>
        <w:spacing w:after="0" w:line="288" w:lineRule="auto"/>
        <w:ind w:left="-284"/>
        <w:jc w:val="center"/>
        <w:rPr>
          <w:rFonts w:ascii="Arial" w:eastAsia="Times New Roman" w:hAnsi="Arial" w:cs="Arial"/>
          <w:b/>
          <w:color w:val="00000A"/>
          <w:kern w:val="1"/>
          <w:lang w:eastAsia="zh-CN"/>
        </w:rPr>
      </w:pPr>
      <w:r w:rsidRPr="00795DA5">
        <w:rPr>
          <w:rFonts w:ascii="Arial" w:eastAsia="Times New Roman" w:hAnsi="Arial" w:cs="Arial"/>
          <w:b/>
          <w:color w:val="00000A"/>
          <w:kern w:val="1"/>
          <w:lang w:eastAsia="zh-CN"/>
        </w:rPr>
        <w:t>(ÚZ 13019)</w:t>
      </w:r>
    </w:p>
    <w:p w14:paraId="72265934" w14:textId="77777777" w:rsidR="00E43CDC" w:rsidRPr="00795DA5" w:rsidRDefault="00E43CDC" w:rsidP="00E43CDC">
      <w:pPr>
        <w:suppressAutoHyphens/>
        <w:spacing w:after="0" w:line="288" w:lineRule="auto"/>
        <w:ind w:left="-284"/>
        <w:jc w:val="center"/>
        <w:rPr>
          <w:rFonts w:ascii="Arial" w:eastAsia="Times New Roman" w:hAnsi="Arial" w:cs="Arial"/>
          <w:b/>
          <w:color w:val="00000A"/>
          <w:kern w:val="1"/>
          <w:lang w:eastAsia="zh-CN"/>
        </w:rPr>
      </w:pPr>
    </w:p>
    <w:p w14:paraId="443901F9" w14:textId="77777777" w:rsidR="00E43CDC" w:rsidRPr="00241D5D" w:rsidRDefault="00E43CDC" w:rsidP="00E43CDC">
      <w:pPr>
        <w:suppressAutoHyphen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podle zákona č. 218/2000 Sb., o rozpočtových pravidlech, ve znění pozdějších předpisů, </w:t>
      </w:r>
    </w:p>
    <w:p w14:paraId="5A0D7E74" w14:textId="77777777" w:rsidR="00E43CDC" w:rsidRPr="00241D5D" w:rsidRDefault="00E43CDC" w:rsidP="00E43CDC">
      <w:pPr>
        <w:suppressAutoHyphen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a § 58 odst. 1 zákona č. 359/1999 Sb., o sociálně-právní ochraně dětí, ve znění pozdějších předpisů, </w:t>
      </w:r>
    </w:p>
    <w:p w14:paraId="52B90F8A" w14:textId="37502EA1" w:rsidR="00E43CDC" w:rsidRPr="00241D5D" w:rsidRDefault="00E43CDC" w:rsidP="00E43CDC">
      <w:pPr>
        <w:suppressAutoHyphen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a na základě dotační výzvy č</w:t>
      </w:r>
      <w:r w:rsidRPr="00991408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. j. </w:t>
      </w:r>
      <w:r w:rsidR="00A4792C" w:rsidRPr="00A4792C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MPSV-2021/46419-213 </w:t>
      </w:r>
      <w:r w:rsidRPr="00991408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>zveřejněné</w:t>
      </w:r>
      <w:r w:rsidRPr="00241D5D">
        <w:rPr>
          <w:rFonts w:ascii="Arial" w:eastAsia="Times New Roman" w:hAnsi="Arial" w:cs="Arial"/>
          <w:color w:val="00000A"/>
          <w:kern w:val="1"/>
          <w:sz w:val="20"/>
          <w:szCs w:val="20"/>
          <w:lang w:eastAsia="zh-CN"/>
        </w:rPr>
        <w:t xml:space="preserve"> na </w:t>
      </w:r>
      <w:hyperlink r:id="rId7" w:history="1">
        <w:r w:rsidRPr="00241D5D">
          <w:rPr>
            <w:rFonts w:ascii="Arial" w:eastAsia="Times New Roman" w:hAnsi="Arial" w:cs="Arial"/>
            <w:color w:val="0000FF"/>
            <w:kern w:val="1"/>
            <w:sz w:val="20"/>
            <w:szCs w:val="20"/>
            <w:u w:val="single"/>
            <w:lang w:eastAsia="zh-CN"/>
          </w:rPr>
          <w:t>www.mpsv.cz</w:t>
        </w:r>
      </w:hyperlink>
    </w:p>
    <w:p w14:paraId="20961473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14:paraId="389B4829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Žadatel – kraj/hl. m. Praha</w:t>
      </w:r>
    </w:p>
    <w:p w14:paraId="382C1234" w14:textId="77777777" w:rsidR="00E43CDC" w:rsidRPr="00241D5D" w:rsidRDefault="00E43CDC" w:rsidP="00E43CDC">
      <w:pPr>
        <w:suppressAutoHyphens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tbl>
      <w:tblPr>
        <w:tblW w:w="96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1067"/>
        <w:gridCol w:w="986"/>
        <w:gridCol w:w="1478"/>
        <w:gridCol w:w="1080"/>
        <w:gridCol w:w="1980"/>
      </w:tblGrid>
      <w:tr w:rsidR="00E43CDC" w:rsidRPr="00241D5D" w14:paraId="229305B7" w14:textId="77777777" w:rsidTr="00794DEC">
        <w:trPr>
          <w:trHeight w:val="420"/>
        </w:trPr>
        <w:tc>
          <w:tcPr>
            <w:tcW w:w="3069" w:type="dxa"/>
          </w:tcPr>
          <w:p w14:paraId="0DC32F68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Název žadatele:</w:t>
            </w:r>
          </w:p>
        </w:tc>
        <w:tc>
          <w:tcPr>
            <w:tcW w:w="6591" w:type="dxa"/>
            <w:gridSpan w:val="5"/>
          </w:tcPr>
          <w:p w14:paraId="13FE6C7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3B11E649" w14:textId="77777777" w:rsidTr="00794DEC">
        <w:trPr>
          <w:trHeight w:val="420"/>
        </w:trPr>
        <w:tc>
          <w:tcPr>
            <w:tcW w:w="3069" w:type="dxa"/>
          </w:tcPr>
          <w:p w14:paraId="7D4F0F13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Sídlo žadatele (ulice, PSČ, město):</w:t>
            </w:r>
          </w:p>
        </w:tc>
        <w:tc>
          <w:tcPr>
            <w:tcW w:w="6591" w:type="dxa"/>
            <w:gridSpan w:val="5"/>
          </w:tcPr>
          <w:p w14:paraId="5D0244AF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04800437" w14:textId="77777777" w:rsidTr="00794DEC">
        <w:trPr>
          <w:trHeight w:val="548"/>
        </w:trPr>
        <w:tc>
          <w:tcPr>
            <w:tcW w:w="3069" w:type="dxa"/>
          </w:tcPr>
          <w:p w14:paraId="38BC49E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Jiná adresa pro doručování:</w:t>
            </w:r>
          </w:p>
        </w:tc>
        <w:tc>
          <w:tcPr>
            <w:tcW w:w="6591" w:type="dxa"/>
            <w:gridSpan w:val="5"/>
          </w:tcPr>
          <w:p w14:paraId="2A6BCC0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3ACAF1FE" w14:textId="77777777" w:rsidTr="00794DEC">
        <w:trPr>
          <w:trHeight w:val="420"/>
        </w:trPr>
        <w:tc>
          <w:tcPr>
            <w:tcW w:w="3069" w:type="dxa"/>
          </w:tcPr>
          <w:p w14:paraId="3E2E5E43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IČO žadatele:</w:t>
            </w:r>
          </w:p>
        </w:tc>
        <w:tc>
          <w:tcPr>
            <w:tcW w:w="1067" w:type="dxa"/>
          </w:tcPr>
          <w:p w14:paraId="13E31798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986" w:type="dxa"/>
          </w:tcPr>
          <w:p w14:paraId="0A0CE13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Telefon:</w:t>
            </w:r>
          </w:p>
        </w:tc>
        <w:tc>
          <w:tcPr>
            <w:tcW w:w="1478" w:type="dxa"/>
          </w:tcPr>
          <w:p w14:paraId="2B298B6C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73D672CA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Fax:</w:t>
            </w:r>
          </w:p>
        </w:tc>
        <w:tc>
          <w:tcPr>
            <w:tcW w:w="1980" w:type="dxa"/>
          </w:tcPr>
          <w:p w14:paraId="04FEB74F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0F0390DC" w14:textId="77777777" w:rsidTr="00794DEC">
        <w:trPr>
          <w:trHeight w:val="420"/>
        </w:trPr>
        <w:tc>
          <w:tcPr>
            <w:tcW w:w="3069" w:type="dxa"/>
          </w:tcPr>
          <w:p w14:paraId="16B28221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 xml:space="preserve">Datová schránka 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br/>
              <w:t>(ID DS)</w:t>
            </w:r>
          </w:p>
        </w:tc>
        <w:tc>
          <w:tcPr>
            <w:tcW w:w="1067" w:type="dxa"/>
          </w:tcPr>
          <w:p w14:paraId="5936F23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986" w:type="dxa"/>
          </w:tcPr>
          <w:p w14:paraId="2BF64993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Kontaktní E-mail:</w:t>
            </w:r>
          </w:p>
        </w:tc>
        <w:tc>
          <w:tcPr>
            <w:tcW w:w="1478" w:type="dxa"/>
          </w:tcPr>
          <w:p w14:paraId="227144FA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6E6FE39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http://</w:t>
            </w:r>
          </w:p>
        </w:tc>
        <w:tc>
          <w:tcPr>
            <w:tcW w:w="1980" w:type="dxa"/>
          </w:tcPr>
          <w:p w14:paraId="557BF21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5A761616" w14:textId="77777777" w:rsidTr="00794DEC">
        <w:trPr>
          <w:trHeight w:val="420"/>
        </w:trPr>
        <w:tc>
          <w:tcPr>
            <w:tcW w:w="3069" w:type="dxa"/>
          </w:tcPr>
          <w:p w14:paraId="16D9115B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Číslo účtu u ČNB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vertAlign w:val="superscript"/>
                <w:lang w:eastAsia="zh-CN"/>
              </w:rPr>
              <w:t>1)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:</w:t>
            </w:r>
          </w:p>
        </w:tc>
        <w:tc>
          <w:tcPr>
            <w:tcW w:w="3531" w:type="dxa"/>
            <w:gridSpan w:val="3"/>
          </w:tcPr>
          <w:p w14:paraId="207B83D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3D7D6FE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Kód banky:</w:t>
            </w:r>
          </w:p>
        </w:tc>
        <w:tc>
          <w:tcPr>
            <w:tcW w:w="1980" w:type="dxa"/>
          </w:tcPr>
          <w:p w14:paraId="103BA00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0710</w:t>
            </w:r>
          </w:p>
        </w:tc>
      </w:tr>
      <w:tr w:rsidR="00E43CDC" w:rsidRPr="00241D5D" w14:paraId="22DAABFF" w14:textId="77777777" w:rsidTr="00794DEC">
        <w:trPr>
          <w:trHeight w:val="420"/>
        </w:trPr>
        <w:tc>
          <w:tcPr>
            <w:tcW w:w="3069" w:type="dxa"/>
          </w:tcPr>
          <w:p w14:paraId="7F3A2E0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 xml:space="preserve">Jméno, příjmení a funkce osoby jednající jménem žadatele, </w:t>
            </w:r>
            <w:r w:rsidRPr="00241D5D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4"/>
                <w:lang w:eastAsia="zh-CN"/>
              </w:rPr>
              <w:t>vč. označení, zda se jedná o statutárního zástupce, nebo jedná na základě plné moci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vertAlign w:val="superscript"/>
                <w:lang w:eastAsia="zh-CN"/>
              </w:rPr>
              <w:t>2)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531" w:type="dxa"/>
            <w:gridSpan w:val="3"/>
          </w:tcPr>
          <w:p w14:paraId="7604627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2142316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Telefon:</w:t>
            </w:r>
          </w:p>
          <w:p w14:paraId="036DB228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  <w:p w14:paraId="2258606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E-mail:</w:t>
            </w:r>
          </w:p>
        </w:tc>
        <w:tc>
          <w:tcPr>
            <w:tcW w:w="1980" w:type="dxa"/>
          </w:tcPr>
          <w:p w14:paraId="337822C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  <w:tr w:rsidR="00E43CDC" w:rsidRPr="00241D5D" w14:paraId="1407EDA2" w14:textId="77777777" w:rsidTr="00794DEC">
        <w:trPr>
          <w:trHeight w:val="420"/>
        </w:trPr>
        <w:tc>
          <w:tcPr>
            <w:tcW w:w="3069" w:type="dxa"/>
          </w:tcPr>
          <w:p w14:paraId="3A05139A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cs-CZ"/>
              </w:rPr>
              <w:t>Osoby s podílem v právnické osobě žadatele (případně formou samostatné přílohy</w:t>
            </w:r>
            <w:r w:rsidRPr="00241D5D">
              <w:rPr>
                <w:rFonts w:ascii="Arial" w:eastAsia="Times New Roman" w:hAnsi="Arial" w:cs="Arial"/>
                <w:bCs/>
                <w:color w:val="00000A"/>
                <w:kern w:val="1"/>
                <w:szCs w:val="24"/>
                <w:vertAlign w:val="superscript"/>
                <w:lang w:eastAsia="zh-CN"/>
              </w:rPr>
              <w:t>3)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6591" w:type="dxa"/>
            <w:gridSpan w:val="5"/>
          </w:tcPr>
          <w:p w14:paraId="6FCDDD1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  <w:p w14:paraId="47A8065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  <w:t>žádné</w:t>
            </w:r>
          </w:p>
        </w:tc>
      </w:tr>
      <w:tr w:rsidR="00E43CDC" w:rsidRPr="00241D5D" w14:paraId="186EE1E8" w14:textId="77777777" w:rsidTr="00794DEC">
        <w:trPr>
          <w:trHeight w:val="420"/>
        </w:trPr>
        <w:tc>
          <w:tcPr>
            <w:tcW w:w="3069" w:type="dxa"/>
          </w:tcPr>
          <w:p w14:paraId="0F3411E8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cs-CZ"/>
              </w:rPr>
              <w:t>Právnické osoby, v nichž má podíl právnická osoba žadatele (případně formou samostatné přílohy</w:t>
            </w:r>
            <w:r w:rsidRPr="00241D5D">
              <w:rPr>
                <w:rFonts w:ascii="Arial" w:eastAsia="Times New Roman" w:hAnsi="Arial" w:cs="Arial"/>
                <w:bCs/>
                <w:color w:val="00000A"/>
                <w:kern w:val="1"/>
                <w:szCs w:val="24"/>
                <w:vertAlign w:val="superscript"/>
                <w:lang w:eastAsia="zh-CN"/>
              </w:rPr>
              <w:t>3)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6591" w:type="dxa"/>
            <w:gridSpan w:val="5"/>
          </w:tcPr>
          <w:p w14:paraId="5B9FB1A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4"/>
                <w:lang w:eastAsia="zh-CN"/>
              </w:rPr>
            </w:pPr>
          </w:p>
        </w:tc>
      </w:tr>
    </w:tbl>
    <w:p w14:paraId="70DD4863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742EE643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Poskytovatel – MPSV ČR:</w:t>
      </w:r>
    </w:p>
    <w:p w14:paraId="4644928C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201"/>
        <w:gridCol w:w="866"/>
        <w:gridCol w:w="1580"/>
        <w:gridCol w:w="942"/>
        <w:gridCol w:w="2986"/>
      </w:tblGrid>
      <w:tr w:rsidR="00E43CDC" w:rsidRPr="00241D5D" w14:paraId="71AF27FB" w14:textId="77777777" w:rsidTr="00794DEC">
        <w:trPr>
          <w:trHeight w:val="397"/>
        </w:trPr>
        <w:tc>
          <w:tcPr>
            <w:tcW w:w="2140" w:type="dxa"/>
          </w:tcPr>
          <w:p w14:paraId="4FB6E897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Název:</w:t>
            </w:r>
          </w:p>
        </w:tc>
        <w:tc>
          <w:tcPr>
            <w:tcW w:w="7575" w:type="dxa"/>
            <w:gridSpan w:val="5"/>
          </w:tcPr>
          <w:p w14:paraId="3705B9A1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Ministerstvo práce a sociálních věcí ČR</w:t>
            </w:r>
          </w:p>
        </w:tc>
      </w:tr>
      <w:tr w:rsidR="00E43CDC" w:rsidRPr="00241D5D" w14:paraId="1A98145F" w14:textId="77777777" w:rsidTr="00794DEC">
        <w:trPr>
          <w:trHeight w:val="397"/>
        </w:trPr>
        <w:tc>
          <w:tcPr>
            <w:tcW w:w="2140" w:type="dxa"/>
          </w:tcPr>
          <w:p w14:paraId="679DC7DC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Sídlo, podatelna:</w:t>
            </w:r>
          </w:p>
        </w:tc>
        <w:tc>
          <w:tcPr>
            <w:tcW w:w="7575" w:type="dxa"/>
            <w:gridSpan w:val="5"/>
          </w:tcPr>
          <w:p w14:paraId="2B09308B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Na Poříčním právu 1/376, 128 01 Praha 2</w:t>
            </w:r>
          </w:p>
        </w:tc>
      </w:tr>
      <w:tr w:rsidR="00E43CDC" w:rsidRPr="00241D5D" w14:paraId="0F68F997" w14:textId="77777777" w:rsidTr="00794DEC">
        <w:trPr>
          <w:trHeight w:val="397"/>
        </w:trPr>
        <w:tc>
          <w:tcPr>
            <w:tcW w:w="2140" w:type="dxa"/>
          </w:tcPr>
          <w:p w14:paraId="57524C1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IČO</w:t>
            </w:r>
          </w:p>
        </w:tc>
        <w:tc>
          <w:tcPr>
            <w:tcW w:w="1201" w:type="dxa"/>
          </w:tcPr>
          <w:p w14:paraId="0B3ED8F1" w14:textId="77777777" w:rsidR="00E43CDC" w:rsidRPr="00241D5D" w:rsidRDefault="00E43CDC" w:rsidP="00794DE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00551023 </w:t>
            </w:r>
          </w:p>
          <w:p w14:paraId="05155851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</w:tcPr>
          <w:p w14:paraId="1EE9C8D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1580" w:type="dxa"/>
          </w:tcPr>
          <w:p w14:paraId="09CA701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+420221921111 (ústředna)</w:t>
            </w:r>
          </w:p>
          <w:p w14:paraId="363A0A1A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42" w:type="dxa"/>
          </w:tcPr>
          <w:p w14:paraId="6BA25DAF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Fax:</w:t>
            </w:r>
          </w:p>
        </w:tc>
        <w:tc>
          <w:tcPr>
            <w:tcW w:w="2986" w:type="dxa"/>
          </w:tcPr>
          <w:p w14:paraId="4EF10566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  <w:tr w:rsidR="00E43CDC" w:rsidRPr="00241D5D" w14:paraId="6E069814" w14:textId="77777777" w:rsidTr="00794DEC">
        <w:trPr>
          <w:trHeight w:val="397"/>
        </w:trPr>
        <w:tc>
          <w:tcPr>
            <w:tcW w:w="2140" w:type="dxa"/>
          </w:tcPr>
          <w:p w14:paraId="493BE00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Datová schránka </w:t>
            </w: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br/>
              <w:t>(ID DS)</w:t>
            </w:r>
          </w:p>
        </w:tc>
        <w:tc>
          <w:tcPr>
            <w:tcW w:w="1201" w:type="dxa"/>
          </w:tcPr>
          <w:p w14:paraId="190E8C5E" w14:textId="77777777" w:rsidR="00E43CDC" w:rsidRPr="00241D5D" w:rsidRDefault="00E43CDC" w:rsidP="00794DE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 xml:space="preserve">sc9aavg </w:t>
            </w:r>
          </w:p>
          <w:p w14:paraId="5E2BB67B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</w:tcPr>
          <w:p w14:paraId="4E047FB3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1580" w:type="dxa"/>
          </w:tcPr>
          <w:p w14:paraId="1DA3C8E7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posta@mpsv.cz</w:t>
            </w:r>
          </w:p>
        </w:tc>
        <w:tc>
          <w:tcPr>
            <w:tcW w:w="942" w:type="dxa"/>
          </w:tcPr>
          <w:p w14:paraId="2F5EF55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http://</w:t>
            </w:r>
          </w:p>
        </w:tc>
        <w:tc>
          <w:tcPr>
            <w:tcW w:w="2986" w:type="dxa"/>
          </w:tcPr>
          <w:p w14:paraId="68F73058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www.mpsv.cz</w:t>
            </w:r>
          </w:p>
        </w:tc>
      </w:tr>
      <w:tr w:rsidR="00E43CDC" w:rsidRPr="00241D5D" w14:paraId="7A78F065" w14:textId="77777777" w:rsidTr="00794DEC">
        <w:trPr>
          <w:trHeight w:val="397"/>
        </w:trPr>
        <w:tc>
          <w:tcPr>
            <w:tcW w:w="2140" w:type="dxa"/>
          </w:tcPr>
          <w:p w14:paraId="0E0517A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Kontaktní osoba:</w:t>
            </w:r>
          </w:p>
        </w:tc>
        <w:tc>
          <w:tcPr>
            <w:tcW w:w="3647" w:type="dxa"/>
            <w:gridSpan w:val="3"/>
          </w:tcPr>
          <w:p w14:paraId="74681F6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Ing. Lukáš Puč</w:t>
            </w:r>
          </w:p>
          <w:p w14:paraId="5988A64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Ing. Zdenka Kainarová</w:t>
            </w:r>
          </w:p>
          <w:p w14:paraId="6A60BEB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42" w:type="dxa"/>
          </w:tcPr>
          <w:p w14:paraId="1C80B3F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Telefon:</w:t>
            </w:r>
          </w:p>
          <w:p w14:paraId="1085DE6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7AB1178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2986" w:type="dxa"/>
          </w:tcPr>
          <w:p w14:paraId="76E0DCF9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+420221923001</w:t>
            </w:r>
          </w:p>
          <w:p w14:paraId="2B8A468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+420221922841</w:t>
            </w:r>
          </w:p>
          <w:p w14:paraId="72C16011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hyperlink r:id="rId8" w:history="1">
              <w:r w:rsidRPr="00241D5D">
                <w:rPr>
                  <w:rFonts w:ascii="Arial" w:eastAsia="Times New Roman" w:hAnsi="Arial" w:cs="Arial"/>
                  <w:kern w:val="1"/>
                  <w:sz w:val="20"/>
                  <w:szCs w:val="20"/>
                  <w:u w:val="single"/>
                  <w:lang w:eastAsia="zh-CN"/>
                </w:rPr>
                <w:t>lukas.puc@mpsv.cz</w:t>
              </w:r>
            </w:hyperlink>
            <w:r w:rsidRPr="00241D5D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7F8F6C0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  <w:t>zdenka.kainarova@mpsv.cz</w:t>
            </w:r>
          </w:p>
          <w:p w14:paraId="3C2F37B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CAB4423" w14:textId="77777777" w:rsidR="00E43CDC" w:rsidRDefault="00E43CDC" w:rsidP="00E43CDC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2161A67E" w14:textId="77777777" w:rsidR="00E43CDC" w:rsidRDefault="00E43CDC" w:rsidP="00E43CDC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3A3CF6F5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4FDADDE9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noProof/>
          <w:color w:val="00000A"/>
          <w:kern w:val="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5528A" wp14:editId="614C3D5D">
                <wp:simplePos x="0" y="0"/>
                <wp:positionH relativeFrom="column">
                  <wp:posOffset>3556635</wp:posOffset>
                </wp:positionH>
                <wp:positionV relativeFrom="paragraph">
                  <wp:posOffset>9525</wp:posOffset>
                </wp:positionV>
                <wp:extent cx="2420620" cy="389890"/>
                <wp:effectExtent l="0" t="0" r="17780" b="101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FECA" w14:textId="77777777" w:rsidR="00E43CDC" w:rsidRPr="006536F4" w:rsidRDefault="00E43CDC" w:rsidP="00E43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5528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80.05pt;margin-top:.75pt;width:190.6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">
                <v:textbox>
                  <w:txbxContent>
                    <w:p w14:paraId="0CCAFECA" w14:textId="77777777" w:rsidR="00E43CDC" w:rsidRPr="006536F4" w:rsidRDefault="00E43CDC" w:rsidP="00E43C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Celková výše úvazků pracovníků,</w:t>
      </w:r>
    </w:p>
    <w:p w14:paraId="1A80035F" w14:textId="77777777" w:rsidR="00E43CDC" w:rsidRPr="00241D5D" w:rsidRDefault="00E43CDC" w:rsidP="00E43CDC">
      <w:p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na jejichž odměny je žádáno</w:t>
      </w:r>
      <w:r w:rsidRPr="00241D5D">
        <w:rPr>
          <w:rFonts w:ascii="Arial" w:eastAsia="Times New Roman" w:hAnsi="Arial" w:cs="Arial"/>
          <w:bCs/>
          <w:color w:val="00000A"/>
          <w:kern w:val="1"/>
          <w:szCs w:val="24"/>
          <w:vertAlign w:val="superscript"/>
          <w:lang w:eastAsia="zh-CN"/>
        </w:rPr>
        <w:t>4)</w:t>
      </w:r>
    </w:p>
    <w:p w14:paraId="3C0E112E" w14:textId="77777777" w:rsidR="00E43CDC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ab/>
      </w:r>
    </w:p>
    <w:p w14:paraId="02B5D7FF" w14:textId="77777777" w:rsidR="00E43CDC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152C13A7" w14:textId="77777777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56FAA21E" w14:textId="77777777" w:rsidR="00E43CDC" w:rsidRPr="00241D5D" w:rsidRDefault="00E43CDC" w:rsidP="00E43CDC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12B2" wp14:editId="2368FE73">
                <wp:simplePos x="0" y="0"/>
                <wp:positionH relativeFrom="column">
                  <wp:posOffset>2900680</wp:posOffset>
                </wp:positionH>
                <wp:positionV relativeFrom="paragraph">
                  <wp:posOffset>94615</wp:posOffset>
                </wp:positionV>
                <wp:extent cx="3119755" cy="389890"/>
                <wp:effectExtent l="0" t="0" r="23495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3CF8" w14:textId="77777777" w:rsidR="00E43CDC" w:rsidRPr="0070793D" w:rsidRDefault="00E43CDC" w:rsidP="00E43C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12B2" id="Textové pole 2" o:spid="_x0000_s1027" type="#_x0000_t202" style="position:absolute;left:0;text-align:left;margin-left:228.4pt;margin-top:7.45pt;width:245.6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">
                <v:textbox>
                  <w:txbxContent>
                    <w:p w14:paraId="471F3CF8" w14:textId="77777777" w:rsidR="00E43CDC" w:rsidRPr="0070793D" w:rsidRDefault="00E43CDC" w:rsidP="00E43CD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 xml:space="preserve">Požadovaná částka dotace:  </w:t>
      </w:r>
    </w:p>
    <w:p w14:paraId="682A4F6F" w14:textId="6DDFB866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 xml:space="preserve">  </w:t>
      </w:r>
      <w:r w:rsidRPr="00241D5D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>(max = výše úvazků x 2</w:t>
      </w:r>
      <w:r w:rsidR="0073131A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>5</w:t>
      </w:r>
      <w:r w:rsidRPr="00241D5D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> </w:t>
      </w:r>
      <w:r w:rsidR="0073131A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>0</w:t>
      </w:r>
      <w:r w:rsidRPr="00241D5D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zh-CN"/>
        </w:rPr>
        <w:t>00 Kč x 1,338)</w:t>
      </w:r>
    </w:p>
    <w:p w14:paraId="3A363CCD" w14:textId="77777777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4DC75864" w14:textId="77777777" w:rsidR="00E43CDC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7396DEF3" w14:textId="77777777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7DF3FC52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Účel dotace:</w:t>
      </w:r>
    </w:p>
    <w:p w14:paraId="1423D34C" w14:textId="77777777" w:rsidR="00E43CDC" w:rsidRPr="00241D5D" w:rsidRDefault="00E43CDC" w:rsidP="00E43CDC">
      <w:pPr>
        <w:tabs>
          <w:tab w:val="num" w:pos="142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Dotace je určena kraji (hl. m. Praze) na vyplacení mimořádných odměn pracovníkům vykonávajícím činnosti v oblasti sociálně-právní ochrany dětí za splnění mimořádných nebo</w:t>
      </w:r>
      <w:r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 </w:t>
      </w: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zvláště významných úkolů při současném vystavení riziku nákazy z důvodu nezbytného soustavného přímého osobního kontaktu s jinými fyzickými osobami při výkonu sjednaného druhu práce nebo ztíženého provozu v souvislosti s aplikací opatření proti šíření nákazy COVID-19 a za mimořádné pracovní nasazení při plnění těchto úkolů. Jedná se přitom o odměny přiznané pracovníkům za práci v období od</w:t>
      </w:r>
      <w:r>
        <w:rPr>
          <w:rFonts w:ascii="Arial" w:eastAsia="Times New Roman" w:hAnsi="Arial" w:cs="Arial"/>
          <w:color w:val="00000A"/>
          <w:kern w:val="1"/>
          <w:szCs w:val="24"/>
          <w:lang w:eastAsia="zh-CN"/>
        </w:rPr>
        <w:t xml:space="preserve"> </w:t>
      </w:r>
      <w:r w:rsidRPr="00991408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začátku října 2020 do konce února 2021.</w:t>
      </w: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 xml:space="preserve"> </w:t>
      </w:r>
    </w:p>
    <w:p w14:paraId="3D6DC7AD" w14:textId="77777777" w:rsidR="00E43CDC" w:rsidRPr="00241D5D" w:rsidRDefault="00E43CDC" w:rsidP="00E43CDC">
      <w:pPr>
        <w:suppressAutoHyphens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3792131C" w14:textId="77777777" w:rsidR="00E43CDC" w:rsidRPr="00241D5D" w:rsidRDefault="00E43CDC" w:rsidP="00E43CDC">
      <w:pPr>
        <w:suppressAutoHyphens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79F3FC26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Období užití dotace:</w:t>
      </w: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ab/>
      </w: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ab/>
        <w:t xml:space="preserve">1. 1. 2021 </w:t>
      </w:r>
      <w:r w:rsidRPr="00991408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– 31. 12. 2021</w:t>
      </w:r>
    </w:p>
    <w:p w14:paraId="201D3BFC" w14:textId="77777777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1C9307E5" w14:textId="77777777" w:rsidR="00E43CDC" w:rsidRPr="00241D5D" w:rsidRDefault="00E43CDC" w:rsidP="00E43CDC">
      <w:pPr>
        <w:suppressAutoHyphens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</w:p>
    <w:p w14:paraId="4FA28B65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 xml:space="preserve">Prohlášení žadatele: </w:t>
      </w:r>
    </w:p>
    <w:p w14:paraId="29CA8C2B" w14:textId="77777777" w:rsidR="00E43CDC" w:rsidRPr="00241D5D" w:rsidRDefault="00E43CDC" w:rsidP="00E43CDC">
      <w:pPr>
        <w:tabs>
          <w:tab w:val="num" w:pos="142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Veškeré údaje v této žádosti jsou pravdivé a jsem si vědom(a) případných následků, které by</w:t>
      </w:r>
      <w:r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 </w:t>
      </w: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>pro mě z nepravdivě uvedených údajů vyplývaly.</w:t>
      </w:r>
    </w:p>
    <w:p w14:paraId="5A70055E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14:paraId="168AC663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14:paraId="64E97245" w14:textId="77777777" w:rsidR="00E43CDC" w:rsidRPr="00241D5D" w:rsidRDefault="00E43CDC" w:rsidP="00E43CDC">
      <w:pPr>
        <w:numPr>
          <w:ilvl w:val="0"/>
          <w:numId w:val="1"/>
        </w:numPr>
        <w:suppressAutoHyphens/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  <w:r w:rsidRPr="00241D5D">
        <w:rPr>
          <w:rFonts w:ascii="Arial" w:eastAsia="Times New Roman" w:hAnsi="Arial" w:cs="Arial"/>
          <w:b/>
          <w:color w:val="00000A"/>
          <w:kern w:val="1"/>
          <w:szCs w:val="24"/>
          <w:lang w:eastAsia="zh-CN"/>
        </w:rPr>
        <w:t>Přikládáme</w:t>
      </w:r>
      <w:r w:rsidRPr="00241D5D">
        <w:rPr>
          <w:rFonts w:ascii="Arial" w:eastAsia="Times New Roman" w:hAnsi="Arial" w:cs="Arial"/>
          <w:color w:val="00000A"/>
          <w:kern w:val="1"/>
          <w:szCs w:val="24"/>
          <w:lang w:eastAsia="zh-CN"/>
        </w:rPr>
        <w:t xml:space="preserve"> ----------------------- listů příloh:</w:t>
      </w:r>
    </w:p>
    <w:p w14:paraId="6AD1A4A5" w14:textId="77777777" w:rsidR="00E43CDC" w:rsidRPr="00241D5D" w:rsidRDefault="00E43CDC" w:rsidP="00E43CDC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14:paraId="07A63725" w14:textId="77777777" w:rsidR="00E43CDC" w:rsidRDefault="00E43CDC" w:rsidP="00E43CDC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  <w:r w:rsidRPr="00E429BE">
        <w:rPr>
          <w:rFonts w:ascii="Arial" w:eastAsia="Times New Roman" w:hAnsi="Arial" w:cs="Arial"/>
          <w:b/>
          <w:bCs/>
          <w:color w:val="00000A"/>
          <w:kern w:val="1"/>
          <w:szCs w:val="24"/>
          <w:lang w:eastAsia="zh-CN"/>
        </w:rPr>
        <w:t>Propočet požadované výše dotace</w:t>
      </w:r>
      <w:r>
        <w:rPr>
          <w:rFonts w:ascii="Arial" w:eastAsia="Times New Roman" w:hAnsi="Arial" w:cs="Arial"/>
          <w:color w:val="00000A"/>
          <w:kern w:val="1"/>
          <w:szCs w:val="24"/>
          <w:lang w:eastAsia="zh-CN"/>
        </w:rPr>
        <w:t xml:space="preserve"> (povinná příloha s údaji dle bodu 4.3 dotační výzvy, není předepsán formulář)</w:t>
      </w:r>
    </w:p>
    <w:p w14:paraId="0E9E3AD2" w14:textId="77777777" w:rsidR="00E43CDC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14:paraId="67433C7D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321"/>
        <w:gridCol w:w="4132"/>
      </w:tblGrid>
      <w:tr w:rsidR="00E43CDC" w:rsidRPr="00241D5D" w14:paraId="1BF11CAB" w14:textId="77777777" w:rsidTr="00794DEC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C14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24C8B7A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V………………………………………….</w:t>
            </w:r>
          </w:p>
          <w:p w14:paraId="43393CFB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05E54A7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4865A20C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68DC2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ECA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326ABA34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4376292B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27162D04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18C9B67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0D6AB08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5103F494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1FCAA61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Jméno a podpis žadatele</w:t>
            </w:r>
          </w:p>
          <w:p w14:paraId="3C51748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</w:pPr>
            <w:r w:rsidRPr="00241D5D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zh-CN"/>
              </w:rPr>
              <w:t>(osoby jednající jménem žadatele)</w:t>
            </w:r>
          </w:p>
        </w:tc>
      </w:tr>
      <w:tr w:rsidR="00E43CDC" w:rsidRPr="00241D5D" w14:paraId="23DAF3D4" w14:textId="77777777" w:rsidTr="00794DEC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14:paraId="0BE57EA0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  <w:p w14:paraId="7E3783EE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  <w:p w14:paraId="32CD506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  <w:p w14:paraId="09932EF5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  <w:p w14:paraId="6E7D19CF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14:paraId="50540BDD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C41" w14:textId="77777777" w:rsidR="00E43CDC" w:rsidRPr="00241D5D" w:rsidRDefault="00E43CDC" w:rsidP="00794DEC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Cs w:val="24"/>
                <w:lang w:eastAsia="zh-CN"/>
              </w:rPr>
            </w:pPr>
          </w:p>
        </w:tc>
      </w:tr>
    </w:tbl>
    <w:p w14:paraId="21C8DA2B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A"/>
          <w:kern w:val="1"/>
          <w:szCs w:val="24"/>
          <w:lang w:eastAsia="zh-CN"/>
        </w:rPr>
      </w:pPr>
    </w:p>
    <w:p w14:paraId="31666868" w14:textId="77777777" w:rsidR="00E43CDC" w:rsidRPr="00241D5D" w:rsidRDefault="00E43CDC" w:rsidP="00E43CDC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A"/>
          <w:kern w:val="1"/>
          <w:sz w:val="18"/>
          <w:szCs w:val="18"/>
          <w:lang w:eastAsia="zh-CN"/>
        </w:rPr>
      </w:pPr>
    </w:p>
    <w:p w14:paraId="40C02DE1" w14:textId="77777777" w:rsidR="00E43CDC" w:rsidRPr="00241D5D" w:rsidRDefault="00E43CDC" w:rsidP="00E4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 xml:space="preserve">Převod finančních prostředků dotace lze provést pouze na účet zřízený u ČNB. 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br/>
        <w:t xml:space="preserve">Na jiný účet než je účet u ČNB nebude dotace z kapitoly MPSV zaslána. </w:t>
      </w:r>
    </w:p>
    <w:p w14:paraId="27ACF13F" w14:textId="77777777" w:rsidR="00E43CDC" w:rsidRPr="00241D5D" w:rsidRDefault="00E43CDC" w:rsidP="00E4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Jméno, příjmení osoby jednající jménem žadatele s uvedením, zda jedná jako jeho statutární zástupce nebo na základě udělené plné moci či pověření.</w:t>
      </w:r>
    </w:p>
    <w:p w14:paraId="30AFD5EE" w14:textId="77777777" w:rsidR="00E43CDC" w:rsidRPr="00241D5D" w:rsidRDefault="00E43CDC" w:rsidP="00E43CD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</w:pPr>
      <w:r w:rsidRPr="00241D5D">
        <w:rPr>
          <w:rFonts w:ascii="Arial" w:eastAsia="Times New Roman" w:hAnsi="Arial" w:cs="Arial"/>
          <w:b/>
          <w:color w:val="00000A"/>
          <w:kern w:val="1"/>
          <w:sz w:val="18"/>
          <w:szCs w:val="18"/>
          <w:lang w:eastAsia="zh-CN"/>
        </w:rPr>
        <w:t>Vyplnění polí s informací o podílů právnických osob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 xml:space="preserve"> dle § 14 </w:t>
      </w:r>
      <w:r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o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dst. 3 p</w:t>
      </w:r>
      <w:r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í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 xml:space="preserve">sm. e) zákona č. 218/2000 Sb., o rozpočtových pravidlech </w:t>
      </w:r>
      <w:r w:rsidRPr="00241D5D">
        <w:rPr>
          <w:rFonts w:ascii="Arial" w:eastAsia="Times New Roman" w:hAnsi="Arial" w:cs="Arial"/>
          <w:b/>
          <w:color w:val="00000A"/>
          <w:kern w:val="1"/>
          <w:sz w:val="18"/>
          <w:szCs w:val="18"/>
          <w:lang w:eastAsia="zh-CN"/>
        </w:rPr>
        <w:t>je povinné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 xml:space="preserve">. Pokud uvedená skutečnost nenastala (není podíl jiné právnické osoby v osobě žadatele či žadatel nemá podíl v jiné právnické osobě) uvede se do pole např. slovo „není“, „žádné“, nebo se pole proškrtne. </w:t>
      </w:r>
      <w:r w:rsidRPr="00241D5D">
        <w:rPr>
          <w:rFonts w:ascii="Arial" w:eastAsia="Times New Roman" w:hAnsi="Arial" w:cs="Arial"/>
          <w:b/>
          <w:color w:val="00000A"/>
          <w:kern w:val="1"/>
          <w:sz w:val="18"/>
          <w:szCs w:val="18"/>
          <w:lang w:eastAsia="zh-CN"/>
        </w:rPr>
        <w:t>Pole nemůže zůstat nevyplněno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.</w:t>
      </w:r>
    </w:p>
    <w:p w14:paraId="64AECF58" w14:textId="77777777" w:rsidR="00E43CDC" w:rsidRPr="00795DA5" w:rsidRDefault="00E43CDC" w:rsidP="00E4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A"/>
          <w:kern w:val="1"/>
          <w:sz w:val="18"/>
          <w:szCs w:val="18"/>
          <w:lang w:eastAsia="zh-CN"/>
        </w:rPr>
      </w:pP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Výše úvazků pracovníků musí být vyplněna v souladu s podmínkami uvedenými v dotační výzvě v</w:t>
      </w:r>
      <w:r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 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bodě</w:t>
      </w:r>
      <w:r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 </w:t>
      </w:r>
      <w:r w:rsidRPr="00241D5D">
        <w:rPr>
          <w:rFonts w:ascii="Arial" w:eastAsia="Times New Roman" w:hAnsi="Arial" w:cs="Arial"/>
          <w:color w:val="00000A"/>
          <w:kern w:val="1"/>
          <w:sz w:val="18"/>
          <w:szCs w:val="18"/>
          <w:lang w:eastAsia="zh-CN"/>
        </w:rPr>
        <w:t>3.</w:t>
      </w:r>
    </w:p>
    <w:p w14:paraId="6AC5AA6F" w14:textId="77777777" w:rsidR="00E51E99" w:rsidRDefault="00E51E99"/>
    <w:sectPr w:rsidR="00E5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3875" w14:textId="77777777" w:rsidR="00E43CDC" w:rsidRDefault="00E43CDC" w:rsidP="00E43CDC">
      <w:pPr>
        <w:spacing w:after="0" w:line="240" w:lineRule="auto"/>
      </w:pPr>
      <w:r>
        <w:separator/>
      </w:r>
    </w:p>
  </w:endnote>
  <w:endnote w:type="continuationSeparator" w:id="0">
    <w:p w14:paraId="0F0B917D" w14:textId="77777777" w:rsidR="00E43CDC" w:rsidRDefault="00E43CDC" w:rsidP="00E4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A7F7" w14:textId="77777777" w:rsidR="00E43CDC" w:rsidRDefault="00E43CDC" w:rsidP="00E43CDC">
      <w:pPr>
        <w:spacing w:after="0" w:line="240" w:lineRule="auto"/>
      </w:pPr>
      <w:r>
        <w:separator/>
      </w:r>
    </w:p>
  </w:footnote>
  <w:footnote w:type="continuationSeparator" w:id="0">
    <w:p w14:paraId="6B32FE99" w14:textId="77777777" w:rsidR="00E43CDC" w:rsidRDefault="00E43CDC" w:rsidP="00E4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63E1"/>
    <w:multiLevelType w:val="hybridMultilevel"/>
    <w:tmpl w:val="F00CA7E2"/>
    <w:lvl w:ilvl="0" w:tplc="540C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29"/>
    <w:rsid w:val="00277229"/>
    <w:rsid w:val="0073131A"/>
    <w:rsid w:val="00A4792C"/>
    <w:rsid w:val="00E43CDC"/>
    <w:rsid w:val="00E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881B"/>
  <w15:chartTrackingRefBased/>
  <w15:docId w15:val="{2DB1866E-3489-475E-9ACD-1759B73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C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puc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 (MPSV)</dc:creator>
  <cp:keywords/>
  <dc:description/>
  <cp:lastModifiedBy>Puč Lukáš Ing. (MPSV)</cp:lastModifiedBy>
  <cp:revision>4</cp:revision>
  <dcterms:created xsi:type="dcterms:W3CDTF">2021-04-20T11:41:00Z</dcterms:created>
  <dcterms:modified xsi:type="dcterms:W3CDTF">2021-04-20T11:50:00Z</dcterms:modified>
</cp:coreProperties>
</file>