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DC" w:rsidRPr="00B72E42" w:rsidRDefault="00EC16DC" w:rsidP="00533878">
      <w:pPr>
        <w:pStyle w:val="Nadpis2"/>
        <w:rPr>
          <w:color w:val="00B0F0"/>
          <w:sz w:val="28"/>
          <w:szCs w:val="28"/>
        </w:rPr>
      </w:pPr>
      <w:r w:rsidRPr="00B72E42">
        <w:rPr>
          <w:color w:val="00B0F0"/>
          <w:sz w:val="28"/>
          <w:szCs w:val="28"/>
        </w:rPr>
        <w:t>Investiční záměr stavební akce</w:t>
      </w:r>
    </w:p>
    <w:p w:rsidR="00B72E42" w:rsidRDefault="00B72E42" w:rsidP="00533878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533878" w:rsidRDefault="00533878" w:rsidP="00533878">
      <w:pPr>
        <w:spacing w:after="0" w:line="240" w:lineRule="auto"/>
      </w:pPr>
      <w:r w:rsidRPr="0054523A">
        <w:t xml:space="preserve">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cíli programu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ěcný popis akce jednoznačně postihující předmět a rozsah prováděných prací 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smlouvou, aktuálním výpisem z katastru nemovitostí   a snímkem katastrální mapy.</w:t>
      </w:r>
      <w:r w:rsidRPr="004144D8">
        <w:rPr>
          <w:i/>
          <w:u w:val="single"/>
        </w:rPr>
        <w:t xml:space="preserve">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u w:val="single"/>
        </w:rPr>
        <w:t>Pokud žadatel o dotaci nemůže doložit uvedené doklady prokazující vlastnické právo k pozemku/stavbě, budou doloženy doklady osvědčující jiné právo – smlouva o budoucí kupní smlouvě. V tomto případě musí žadatel doložit nejpozději do vydání Rozhodnutí výpis z katastru nemovitos</w:t>
      </w:r>
      <w:r>
        <w:rPr>
          <w:i/>
          <w:u w:val="single"/>
        </w:rPr>
        <w:t>tí, kde je uveden jako vlastník</w:t>
      </w:r>
      <w:r w:rsidRPr="004144D8">
        <w:rPr>
          <w:i/>
          <w:u w:val="single"/>
        </w:rPr>
        <w:t>)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 xml:space="preserve">Porovnání záměru akce s jinou formou alternativního řešení 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p</w:t>
      </w:r>
      <w:r w:rsidRPr="004144D8">
        <w:rPr>
          <w:i/>
          <w:lang w:eastAsia="cs-CZ"/>
        </w:rPr>
        <w:t xml:space="preserve">orovnání nové výstavby s pronájmem, rekonstrukcí apod.)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Projektová studie</w:t>
      </w:r>
      <w:r>
        <w:rPr>
          <w:lang w:eastAsia="cs-CZ"/>
        </w:rPr>
        <w:t xml:space="preserve"> záměru o rozsahu: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t</w:t>
      </w:r>
      <w:r w:rsidRPr="00E2791F">
        <w:rPr>
          <w:lang w:eastAsia="cs-CZ"/>
        </w:rPr>
        <w:t xml:space="preserve">extová část popisující koncepci prostorového, dispozičního a materiálového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ýkresová část – situace, základní půdorysy, řezy a pohledy, případně 3D model pro ověření vhodnosti navrženého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případně p</w:t>
      </w:r>
      <w:r w:rsidRPr="00E2791F">
        <w:rPr>
          <w:lang w:eastAsia="cs-CZ"/>
        </w:rPr>
        <w:t>ředběžné projednání plánované</w:t>
      </w:r>
      <w:r>
        <w:rPr>
          <w:lang w:eastAsia="cs-CZ"/>
        </w:rPr>
        <w:t xml:space="preserve"> akce </w:t>
      </w:r>
      <w:r w:rsidRPr="00E2791F">
        <w:rPr>
          <w:lang w:eastAsia="cs-CZ"/>
        </w:rPr>
        <w:t>s rozhodujícími dotčenými orgány a</w:t>
      </w:r>
      <w:r w:rsidR="00EE718E">
        <w:rPr>
          <w:lang w:eastAsia="cs-CZ"/>
        </w:rPr>
        <w:t> </w:t>
      </w:r>
      <w:bookmarkStart w:id="0" w:name="_GoBack"/>
      <w:bookmarkEnd w:id="0"/>
      <w:r w:rsidRPr="00E2791F">
        <w:rPr>
          <w:lang w:eastAsia="cs-CZ"/>
        </w:rPr>
        <w:t xml:space="preserve"> správci sítí 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 xml:space="preserve">(obestavěný prostor, zastavěná plocha, </w:t>
      </w:r>
      <w:r w:rsidR="00BA4B47">
        <w:rPr>
          <w:i/>
          <w:lang w:eastAsia="cs-CZ"/>
        </w:rPr>
        <w:t>celková užitná plocha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rPr>
          <w:lang w:eastAsia="cs-CZ"/>
        </w:rPr>
      </w:pPr>
    </w:p>
    <w:p w:rsidR="00B72E42" w:rsidRDefault="00B72E42" w:rsidP="00B72E42">
      <w:pPr>
        <w:rPr>
          <w:lang w:eastAsia="cs-CZ"/>
        </w:rPr>
      </w:pPr>
    </w:p>
    <w:p w:rsidR="00B72E42" w:rsidRPr="00E2791F" w:rsidRDefault="00B72E42" w:rsidP="00B72E42">
      <w:pPr>
        <w:rPr>
          <w:lang w:eastAsia="cs-CZ"/>
        </w:rPr>
      </w:pPr>
    </w:p>
    <w:p w:rsidR="00B72E42" w:rsidRDefault="00B72E42" w:rsidP="00B72E42">
      <w:pPr>
        <w:pStyle w:val="Nadpis2"/>
      </w:pPr>
      <w:r w:rsidRPr="00B72E42">
        <w:rPr>
          <w:color w:val="00B0F0"/>
          <w:sz w:val="28"/>
          <w:szCs w:val="28"/>
        </w:rPr>
        <w:lastRenderedPageBreak/>
        <w:t xml:space="preserve"> Investiční záměr akce rekonstrukce (nástavba, přístavba, stavební úpravy)</w:t>
      </w:r>
      <w:r>
        <w:rPr>
          <w:color w:val="00B0F0"/>
          <w:sz w:val="28"/>
          <w:szCs w:val="28"/>
        </w:rPr>
        <w:t> </w:t>
      </w:r>
      <w:r w:rsidRPr="00B72E42">
        <w:rPr>
          <w:color w:val="00B0F0"/>
          <w:sz w:val="28"/>
          <w:szCs w:val="28"/>
        </w:rPr>
        <w:t> a modernizace</w:t>
      </w:r>
      <w:r w:rsidRPr="00596A9C"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cíli programu 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ěcný popis akce jednoznačně postihující předmět a rozsah prováděných prací  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smlouvou, aktuálním výpisem z katastru nemovitostí   a snímkem katastrální mapy.</w:t>
      </w:r>
      <w:r w:rsidRPr="004144D8">
        <w:rPr>
          <w:i/>
          <w:u w:val="single"/>
        </w:rPr>
        <w:t xml:space="preserve">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u w:val="single"/>
        </w:rPr>
        <w:t>Pokud žadatel o dotaci nemůže doložit uvedené doklady prokazující vlastnické právo k pozemku/stavbě, budou doloženy doklady osvědčující jiné právo – smlouva o budoucí kupní smlouvě. V tomto případě musí žadatel doložit nejpozději do vydání Rozhodnutí výpis z katastru nemovitos</w:t>
      </w:r>
      <w:r>
        <w:rPr>
          <w:i/>
          <w:u w:val="single"/>
        </w:rPr>
        <w:t>tí, kde je uveden jako vlastník</w:t>
      </w:r>
      <w:r w:rsidRPr="004144D8">
        <w:rPr>
          <w:i/>
          <w:u w:val="single"/>
        </w:rPr>
        <w:t>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Porovnání záměru akce s jinou formou alternativního řešení 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p</w:t>
      </w:r>
      <w:r w:rsidRPr="004144D8">
        <w:rPr>
          <w:i/>
          <w:lang w:eastAsia="cs-CZ"/>
        </w:rPr>
        <w:t xml:space="preserve">orovnání nové výstavby s pronájmem, rekonstrukcí apod.) 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Projektová studie</w:t>
      </w:r>
      <w:r>
        <w:rPr>
          <w:lang w:eastAsia="cs-CZ"/>
        </w:rPr>
        <w:t xml:space="preserve"> záměru o rozsahu: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t</w:t>
      </w:r>
      <w:r w:rsidRPr="00E2791F">
        <w:rPr>
          <w:lang w:eastAsia="cs-CZ"/>
        </w:rPr>
        <w:t xml:space="preserve">extová část popisující koncepci prostorového, dispozičního a materiálového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ýkresová část – situace, základní půdorysy, řezy a pohledy, případně 3D model pro ověření vhodnosti navrženého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případně p</w:t>
      </w:r>
      <w:r w:rsidRPr="00E2791F">
        <w:rPr>
          <w:lang w:eastAsia="cs-CZ"/>
        </w:rPr>
        <w:t>ředběžné projednání plánované</w:t>
      </w:r>
      <w:r>
        <w:rPr>
          <w:lang w:eastAsia="cs-CZ"/>
        </w:rPr>
        <w:t xml:space="preserve"> akce </w:t>
      </w:r>
      <w:r w:rsidRPr="00E2791F">
        <w:rPr>
          <w:lang w:eastAsia="cs-CZ"/>
        </w:rPr>
        <w:t>s rozhodujícími dotčenými orgány a</w:t>
      </w:r>
      <w:r w:rsidR="00EE718E">
        <w:rPr>
          <w:lang w:eastAsia="cs-CZ"/>
        </w:rPr>
        <w:t> </w:t>
      </w:r>
      <w:r w:rsidRPr="00E2791F">
        <w:rPr>
          <w:lang w:eastAsia="cs-CZ"/>
        </w:rPr>
        <w:t xml:space="preserve"> správci sítí 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prostor, zastavěná plocha,</w:t>
      </w:r>
      <w:r w:rsidR="00BA4B47">
        <w:rPr>
          <w:i/>
          <w:lang w:eastAsia="cs-CZ"/>
        </w:rPr>
        <w:t xml:space="preserve"> celková užitná plocha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ind w:left="714" w:hanging="357"/>
        <w:jc w:val="both"/>
        <w:rPr>
          <w:lang w:eastAsia="cs-CZ"/>
        </w:rPr>
      </w:pPr>
      <w:r w:rsidRPr="00E2791F">
        <w:rPr>
          <w:lang w:eastAsia="cs-CZ"/>
        </w:rPr>
        <w:t>Statický posudek zpracovaný oprávněným statikem nezávislým na zpracovateli projektové dokumentace, pokud nebude správcem programu stanoveno jinak</w:t>
      </w:r>
    </w:p>
    <w:p w:rsidR="00B72E42" w:rsidRPr="00B348C7" w:rsidRDefault="00B72E42" w:rsidP="00B72E42">
      <w:pPr>
        <w:jc w:val="both"/>
        <w:rPr>
          <w:sz w:val="24"/>
          <w:szCs w:val="24"/>
          <w:lang w:eastAsia="cs-CZ"/>
        </w:rPr>
      </w:pPr>
    </w:p>
    <w:p w:rsidR="00B72E42" w:rsidRDefault="00B72E42" w:rsidP="00B72E42">
      <w:pPr>
        <w:pStyle w:val="Nadpis4"/>
        <w:spacing w:before="0"/>
      </w:pPr>
      <w:r w:rsidRPr="00B72E42">
        <w:rPr>
          <w:i w:val="0"/>
          <w:iCs w:val="0"/>
          <w:color w:val="00B0F0"/>
          <w:sz w:val="28"/>
          <w:szCs w:val="28"/>
        </w:rPr>
        <w:lastRenderedPageBreak/>
        <w:t>Investiční záměr pro nestavební akci pořízení strojů, zařízení</w:t>
      </w:r>
      <w:r>
        <w:rPr>
          <w:i w:val="0"/>
          <w:iCs w:val="0"/>
          <w:color w:val="00B0F0"/>
          <w:sz w:val="28"/>
          <w:szCs w:val="28"/>
        </w:rPr>
        <w:t xml:space="preserve"> </w:t>
      </w:r>
      <w:r w:rsidRPr="00B72E42">
        <w:rPr>
          <w:i w:val="0"/>
          <w:iCs w:val="0"/>
          <w:color w:val="00B0F0"/>
          <w:sz w:val="28"/>
          <w:szCs w:val="28"/>
        </w:rPr>
        <w:t>a automobilů</w:t>
      </w:r>
      <w:r>
        <w:rPr>
          <w:i w:val="0"/>
          <w:iCs w:val="0"/>
          <w:color w:val="00B0F0"/>
          <w:sz w:val="28"/>
          <w:szCs w:val="28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 cíli </w:t>
      </w:r>
      <w:r>
        <w:t>programu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:rsidR="00B72E42" w:rsidRPr="00405763" w:rsidRDefault="00B72E42" w:rsidP="00B72E42">
      <w:pPr>
        <w:pStyle w:val="Odstavecseseznamem"/>
        <w:jc w:val="both"/>
        <w:rPr>
          <w:i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>oklady prokazující vlastnické právo k budově a to smlouvou, aktuálním výpisem z katastru nemovitostí a snímkem katastráln</w:t>
      </w:r>
      <w:r>
        <w:rPr>
          <w:i/>
        </w:rPr>
        <w:t xml:space="preserve">í map. U </w:t>
      </w:r>
      <w:r w:rsidRPr="00405763">
        <w:rPr>
          <w:i/>
        </w:rPr>
        <w:t>akce pořízení automobilu bude doloženo vlastnictví k prostoru určenému pro </w:t>
      </w:r>
      <w:r w:rsidR="00DB5D93">
        <w:rPr>
          <w:i/>
        </w:rPr>
        <w:t>o</w:t>
      </w:r>
      <w:r w:rsidRPr="00405763">
        <w:rPr>
          <w:i/>
        </w:rPr>
        <w:t xml:space="preserve">dstavení automobilu. </w:t>
      </w:r>
    </w:p>
    <w:p w:rsidR="00B72E42" w:rsidRPr="0020409D" w:rsidRDefault="00B72E42" w:rsidP="00B72E42">
      <w:pPr>
        <w:pStyle w:val="Odstavecseseznamem"/>
        <w:jc w:val="both"/>
        <w:rPr>
          <w:i/>
          <w:u w:val="single"/>
        </w:rPr>
      </w:pPr>
      <w:r w:rsidRPr="0020409D">
        <w:rPr>
          <w:i/>
          <w:u w:val="single"/>
        </w:rPr>
        <w:t>Pokud žadatel o dotaci nemůže doložit uvedené doklady prokazující vlastnické právo k budově, budou doloženy doklady osvědčující jiné právo – smlouva o budoucí kupní smlouvě. V tomto případě musí žadatel doložit nejpozději do vydání Rozhodnutí výpis z katastru nemovitos</w:t>
      </w:r>
      <w:r>
        <w:rPr>
          <w:i/>
          <w:u w:val="single"/>
        </w:rPr>
        <w:t>tí, kde je uveden jako vlastník)</w:t>
      </w: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B72E42" w:rsidRPr="0020409D" w:rsidRDefault="00B72E42" w:rsidP="00B72E42">
      <w:pPr>
        <w:pStyle w:val="Odstavecseseznamem"/>
        <w:jc w:val="both"/>
        <w:rPr>
          <w:i/>
        </w:rPr>
      </w:pPr>
      <w:r w:rsidRPr="0020409D">
        <w:rPr>
          <w:i/>
        </w:rPr>
        <w:t>(</w:t>
      </w:r>
      <w:r>
        <w:rPr>
          <w:i/>
        </w:rPr>
        <w:t>t</w:t>
      </w:r>
      <w:r w:rsidRPr="0020409D">
        <w:rPr>
          <w:i/>
        </w:rPr>
        <w:t>echnická zpráva, nákresy, obrázky, fotodokumentace, umístění pořizovaných strojů a</w:t>
      </w:r>
      <w:r w:rsidR="00EE718E">
        <w:rPr>
          <w:i/>
        </w:rPr>
        <w:t> </w:t>
      </w:r>
      <w:r w:rsidRPr="0020409D">
        <w:rPr>
          <w:i/>
        </w:rPr>
        <w:t xml:space="preserve"> zařízení, rozsah dodávek a prací apod.)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E2791F">
        <w:rPr>
          <w:rFonts w:eastAsia="Times New Roman" w:cs="Times New Roman"/>
          <w:lang w:eastAsia="cs-CZ"/>
        </w:rPr>
        <w:t>Přípravný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5"/>
      </w:r>
    </w:p>
    <w:p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</w:p>
    <w:p w:rsidR="00533878" w:rsidRPr="00533878" w:rsidRDefault="00533878" w:rsidP="00533878"/>
    <w:sectPr w:rsidR="00533878" w:rsidRPr="005338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66" w:rsidRDefault="002C6C66" w:rsidP="00EC16DC">
      <w:pPr>
        <w:spacing w:after="0" w:line="240" w:lineRule="auto"/>
      </w:pPr>
      <w:r>
        <w:separator/>
      </w:r>
    </w:p>
  </w:endnote>
  <w:endnote w:type="continuationSeparator" w:id="0">
    <w:p w:rsidR="002C6C66" w:rsidRDefault="002C6C66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52" w:rsidRDefault="00162252" w:rsidP="00162252">
    <w:pPr>
      <w:pStyle w:val="Zpa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Datum</w:t>
    </w:r>
    <w:r w:rsidRPr="00422040">
      <w:rPr>
        <w:rFonts w:ascii="Calibri" w:hAnsi="Calibri" w:cs="Calibri"/>
        <w:bCs/>
      </w:rPr>
      <w:t xml:space="preserve">: </w:t>
    </w:r>
    <w:sdt>
      <w:sdtPr>
        <w:rPr>
          <w:rFonts w:ascii="Calibri" w:hAnsi="Calibri" w:cs="Calibri"/>
          <w:bCs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6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718E">
          <w:rPr>
            <w:rFonts w:ascii="Calibri" w:hAnsi="Calibri" w:cs="Calibri"/>
            <w:bCs/>
          </w:rPr>
          <w:t>31.10.2016</w:t>
        </w:r>
      </w:sdtContent>
    </w:sdt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  <w:t xml:space="preserve">Stránka: </w:t>
    </w:r>
    <w:r w:rsidRPr="00422040">
      <w:rPr>
        <w:rFonts w:ascii="Calibri" w:hAnsi="Calibri" w:cs="Calibri"/>
        <w:bCs/>
      </w:rPr>
      <w:fldChar w:fldCharType="begin"/>
    </w:r>
    <w:r w:rsidRPr="00422040">
      <w:rPr>
        <w:rFonts w:ascii="Calibri" w:hAnsi="Calibri" w:cs="Calibri"/>
        <w:bCs/>
      </w:rPr>
      <w:instrText xml:space="preserve"> PAGE  \* Arabic  \* MERGEFORMAT </w:instrText>
    </w:r>
    <w:r w:rsidRPr="00422040">
      <w:rPr>
        <w:rFonts w:ascii="Calibri" w:hAnsi="Calibri" w:cs="Calibri"/>
        <w:bCs/>
      </w:rPr>
      <w:fldChar w:fldCharType="separate"/>
    </w:r>
    <w:r w:rsidR="00EE718E">
      <w:rPr>
        <w:rFonts w:ascii="Calibri" w:hAnsi="Calibri" w:cs="Calibri"/>
        <w:bCs/>
        <w:noProof/>
      </w:rPr>
      <w:t>1</w:t>
    </w:r>
    <w:r w:rsidRPr="00422040">
      <w:rPr>
        <w:rFonts w:ascii="Calibri" w:hAnsi="Calibri" w:cs="Calibri"/>
        <w:bCs/>
      </w:rPr>
      <w:fldChar w:fldCharType="end"/>
    </w:r>
    <w:r w:rsidRPr="00422040">
      <w:rPr>
        <w:rFonts w:ascii="Calibri" w:hAnsi="Calibri" w:cs="Calibri"/>
        <w:bCs/>
      </w:rPr>
      <w:t xml:space="preserve"> z </w:t>
    </w:r>
    <w:fldSimple w:instr=" NUMPAGES  \* Arabic  \* MERGEFORMAT ">
      <w:r w:rsidR="00EE718E" w:rsidRPr="00EE718E">
        <w:rPr>
          <w:rFonts w:ascii="Calibri" w:hAnsi="Calibri" w:cs="Calibri"/>
          <w:bCs/>
          <w:noProof/>
        </w:rPr>
        <w:t>3</w:t>
      </w:r>
    </w:fldSimple>
  </w:p>
  <w:p w:rsidR="00162252" w:rsidRPr="00E7155A" w:rsidRDefault="00162252" w:rsidP="00162252">
    <w:pPr>
      <w:pStyle w:val="Zpat"/>
      <w:rPr>
        <w:rFonts w:ascii="Calibri" w:hAnsi="Calibri" w:cs="Calibri"/>
      </w:rPr>
    </w:pPr>
    <w:r>
      <w:rPr>
        <w:rFonts w:ascii="Calibri" w:hAnsi="Calibri" w:cs="Calibri"/>
        <w:b/>
        <w:bCs/>
      </w:rPr>
      <w:t xml:space="preserve">Typ: dok:  </w:t>
    </w:r>
    <w:r>
      <w:rPr>
        <w:rFonts w:ascii="Calibri" w:hAnsi="Calibri" w:cs="Calibri"/>
      </w:rPr>
      <w:t>Dokumentace programu</w:t>
    </w:r>
    <w:r>
      <w:ptab w:relativeTo="margin" w:alignment="center" w:leader="none"/>
    </w:r>
    <w:r>
      <w:rPr>
        <w:rFonts w:ascii="Calibri" w:hAnsi="Calibri" w:cs="Calibri"/>
        <w:b/>
        <w:bCs/>
      </w:rPr>
      <w:t xml:space="preserve">Vydal: </w:t>
    </w:r>
    <w:r>
      <w:rPr>
        <w:rFonts w:ascii="Calibri" w:hAnsi="Calibri" w:cs="Calibri"/>
      </w:rPr>
      <w:t>MPSV</w:t>
    </w: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>
      <w:rPr>
        <w:rFonts w:ascii="Calibri" w:hAnsi="Calibri" w:cs="Calibri"/>
      </w:rPr>
      <w:t xml:space="preserve">1  </w:t>
    </w:r>
  </w:p>
  <w:p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66" w:rsidRDefault="002C6C66" w:rsidP="00EC16DC">
      <w:pPr>
        <w:spacing w:after="0" w:line="240" w:lineRule="auto"/>
      </w:pPr>
      <w:r>
        <w:separator/>
      </w:r>
    </w:p>
  </w:footnote>
  <w:footnote w:type="continuationSeparator" w:id="0">
    <w:p w:rsidR="002C6C66" w:rsidRDefault="002C6C66" w:rsidP="00EC16DC">
      <w:pPr>
        <w:spacing w:after="0" w:line="240" w:lineRule="auto"/>
      </w:pPr>
      <w:r>
        <w:continuationSeparator/>
      </w:r>
    </w:p>
  </w:footnote>
  <w:footnote w:id="1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2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3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78" w:rsidRPr="0054523A" w:rsidRDefault="00533878" w:rsidP="0053387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C69CAA4" wp14:editId="518FA934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533878" w:rsidRPr="0054523A" w:rsidRDefault="00533878" w:rsidP="0053387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33878" w:rsidRDefault="005338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C"/>
    <w:rsid w:val="00035454"/>
    <w:rsid w:val="000A29C4"/>
    <w:rsid w:val="000E26F7"/>
    <w:rsid w:val="00162252"/>
    <w:rsid w:val="00174DC6"/>
    <w:rsid w:val="002A5E54"/>
    <w:rsid w:val="002B309D"/>
    <w:rsid w:val="002C6C66"/>
    <w:rsid w:val="003F3593"/>
    <w:rsid w:val="00533878"/>
    <w:rsid w:val="005A336E"/>
    <w:rsid w:val="0062060D"/>
    <w:rsid w:val="007258DC"/>
    <w:rsid w:val="00761233"/>
    <w:rsid w:val="008D46A7"/>
    <w:rsid w:val="0095537F"/>
    <w:rsid w:val="00A4132A"/>
    <w:rsid w:val="00B72E42"/>
    <w:rsid w:val="00B74456"/>
    <w:rsid w:val="00BA4B47"/>
    <w:rsid w:val="00BD65D9"/>
    <w:rsid w:val="00C22396"/>
    <w:rsid w:val="00C22C51"/>
    <w:rsid w:val="00C413B1"/>
    <w:rsid w:val="00DB5D93"/>
    <w:rsid w:val="00DE7047"/>
    <w:rsid w:val="00E12102"/>
    <w:rsid w:val="00E321F0"/>
    <w:rsid w:val="00E82AD1"/>
    <w:rsid w:val="00EC16DC"/>
    <w:rsid w:val="00EE718E"/>
    <w:rsid w:val="00F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99"/>
    <w:locked/>
    <w:rsid w:val="00B72E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Kučerová Jana (MPSV)</cp:lastModifiedBy>
  <cp:revision>21</cp:revision>
  <cp:lastPrinted>2016-10-25T08:54:00Z</cp:lastPrinted>
  <dcterms:created xsi:type="dcterms:W3CDTF">2016-10-06T14:01:00Z</dcterms:created>
  <dcterms:modified xsi:type="dcterms:W3CDTF">2016-11-14T12:53:00Z</dcterms:modified>
</cp:coreProperties>
</file>