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545" w:rsidRPr="0054523A" w:rsidRDefault="00553545" w:rsidP="00553545">
      <w:pPr>
        <w:pStyle w:val="Nadpis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Potvrzení o souladu akce se střednědobým plánem rozvoje sociálních služeb kraje</w:t>
      </w:r>
      <w:r w:rsidRPr="0054523A">
        <w:rPr>
          <w:color w:val="auto"/>
          <w:sz w:val="28"/>
          <w:szCs w:val="28"/>
        </w:rPr>
        <w:t xml:space="preserve">  </w:t>
      </w:r>
    </w:p>
    <w:p w:rsidR="00553545" w:rsidRDefault="00553545" w:rsidP="00553545">
      <w:pPr>
        <w:spacing w:after="0" w:line="240" w:lineRule="auto"/>
      </w:pPr>
      <w:r>
        <w:t xml:space="preserve">Povinná příloha č. 3 k </w:t>
      </w:r>
      <w:r w:rsidRPr="0054523A">
        <w:t>Žádost</w:t>
      </w:r>
      <w:r>
        <w:t>i</w:t>
      </w:r>
      <w:r w:rsidRPr="0054523A">
        <w:t xml:space="preserve"> </w:t>
      </w:r>
    </w:p>
    <w:p w:rsidR="00553545" w:rsidRDefault="00553545" w:rsidP="00553545">
      <w:pPr>
        <w:spacing w:after="0" w:line="240" w:lineRule="auto"/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88"/>
      </w:tblGrid>
      <w:tr w:rsidR="00553545" w:rsidRPr="00386972" w:rsidTr="00047D49">
        <w:trPr>
          <w:trHeight w:val="282"/>
        </w:trPr>
        <w:tc>
          <w:tcPr>
            <w:tcW w:w="8973" w:type="dxa"/>
            <w:gridSpan w:val="2"/>
            <w:shd w:val="clear" w:color="auto" w:fill="DEEAF6" w:themeFill="accent1" w:themeFillTint="33"/>
          </w:tcPr>
          <w:p w:rsidR="00553545" w:rsidRPr="00386972" w:rsidRDefault="00553545" w:rsidP="00047D49">
            <w:r w:rsidRPr="00386972">
              <w:t>Identifikační údaje žadatele o dotaci</w:t>
            </w:r>
          </w:p>
        </w:tc>
      </w:tr>
      <w:tr w:rsidR="00553545" w:rsidRPr="00386972" w:rsidTr="00047D49">
        <w:trPr>
          <w:trHeight w:val="282"/>
        </w:trPr>
        <w:tc>
          <w:tcPr>
            <w:tcW w:w="1985" w:type="dxa"/>
          </w:tcPr>
          <w:p w:rsidR="00553545" w:rsidRPr="00386972" w:rsidRDefault="00553545" w:rsidP="00047D49">
            <w:r w:rsidRPr="00386972">
              <w:t>Název</w:t>
            </w:r>
          </w:p>
        </w:tc>
        <w:tc>
          <w:tcPr>
            <w:tcW w:w="6988" w:type="dxa"/>
          </w:tcPr>
          <w:p w:rsidR="00553545" w:rsidRPr="00386972" w:rsidRDefault="00553545" w:rsidP="00047D49"/>
        </w:tc>
      </w:tr>
      <w:tr w:rsidR="00553545" w:rsidRPr="00386972" w:rsidTr="00047D49">
        <w:trPr>
          <w:trHeight w:val="294"/>
        </w:trPr>
        <w:tc>
          <w:tcPr>
            <w:tcW w:w="1985" w:type="dxa"/>
          </w:tcPr>
          <w:p w:rsidR="00553545" w:rsidRPr="00386972" w:rsidRDefault="00553545" w:rsidP="00047D49">
            <w:r w:rsidRPr="00386972">
              <w:t>Adresa</w:t>
            </w:r>
          </w:p>
        </w:tc>
        <w:tc>
          <w:tcPr>
            <w:tcW w:w="6988" w:type="dxa"/>
          </w:tcPr>
          <w:p w:rsidR="00553545" w:rsidRPr="00386972" w:rsidRDefault="00553545" w:rsidP="00047D49"/>
        </w:tc>
      </w:tr>
      <w:tr w:rsidR="00553545" w:rsidRPr="00386972" w:rsidTr="00047D49">
        <w:trPr>
          <w:trHeight w:val="282"/>
        </w:trPr>
        <w:tc>
          <w:tcPr>
            <w:tcW w:w="1985" w:type="dxa"/>
          </w:tcPr>
          <w:p w:rsidR="00553545" w:rsidRPr="00386972" w:rsidRDefault="00553545" w:rsidP="00047D49">
            <w:r w:rsidRPr="00386972">
              <w:t>IČ/DI</w:t>
            </w:r>
          </w:p>
        </w:tc>
        <w:tc>
          <w:tcPr>
            <w:tcW w:w="6988" w:type="dxa"/>
          </w:tcPr>
          <w:p w:rsidR="00553545" w:rsidRPr="00386972" w:rsidRDefault="00553545" w:rsidP="00047D49"/>
        </w:tc>
      </w:tr>
      <w:tr w:rsidR="00553545" w:rsidRPr="00386972" w:rsidTr="00047D49">
        <w:trPr>
          <w:trHeight w:val="294"/>
        </w:trPr>
        <w:tc>
          <w:tcPr>
            <w:tcW w:w="1985" w:type="dxa"/>
          </w:tcPr>
          <w:p w:rsidR="00553545" w:rsidRPr="00386972" w:rsidRDefault="00553545" w:rsidP="00047D49">
            <w:r w:rsidRPr="00386972">
              <w:t>Statutární zástupce</w:t>
            </w:r>
          </w:p>
        </w:tc>
        <w:tc>
          <w:tcPr>
            <w:tcW w:w="6988" w:type="dxa"/>
          </w:tcPr>
          <w:p w:rsidR="00553545" w:rsidRPr="00386972" w:rsidRDefault="00553545" w:rsidP="00047D49"/>
        </w:tc>
      </w:tr>
    </w:tbl>
    <w:p w:rsidR="00A22B45" w:rsidRDefault="00A22B45" w:rsidP="00553545"/>
    <w:p w:rsidR="00491DE7" w:rsidRDefault="00491DE7" w:rsidP="00553545"/>
    <w:p w:rsidR="00491DE7" w:rsidRDefault="00491DE7" w:rsidP="000E4862">
      <w:pPr>
        <w:jc w:val="both"/>
        <w:rPr>
          <w:i/>
        </w:rPr>
      </w:pPr>
      <w:r w:rsidRPr="00491DE7">
        <w:rPr>
          <w:i/>
        </w:rPr>
        <w:t>Volná forma</w:t>
      </w:r>
      <w:r w:rsidR="00F67360">
        <w:rPr>
          <w:i/>
        </w:rPr>
        <w:t xml:space="preserve"> potvrzení,</w:t>
      </w:r>
      <w:r w:rsidR="00D9064F">
        <w:rPr>
          <w:i/>
        </w:rPr>
        <w:t xml:space="preserve"> k jehož vydání je </w:t>
      </w:r>
      <w:r w:rsidR="00F67360">
        <w:rPr>
          <w:i/>
        </w:rPr>
        <w:t xml:space="preserve">příslušný krajský úřad, </w:t>
      </w:r>
      <w:r w:rsidR="00D9064F">
        <w:rPr>
          <w:i/>
        </w:rPr>
        <w:t>musí</w:t>
      </w:r>
      <w:r w:rsidR="00F67360">
        <w:rPr>
          <w:i/>
        </w:rPr>
        <w:t xml:space="preserve"> vystihovat podstatu investičního záměru.</w:t>
      </w:r>
    </w:p>
    <w:p w:rsidR="00F67360" w:rsidRPr="00491DE7" w:rsidRDefault="00F67360" w:rsidP="000E4862">
      <w:pPr>
        <w:jc w:val="both"/>
        <w:rPr>
          <w:i/>
        </w:rPr>
      </w:pPr>
      <w:r w:rsidRPr="000E4862">
        <w:rPr>
          <w:i/>
        </w:rPr>
        <w:t xml:space="preserve">Pro akce nákup automobilu </w:t>
      </w:r>
      <w:r w:rsidR="000E4862" w:rsidRPr="000E4862">
        <w:rPr>
          <w:i/>
        </w:rPr>
        <w:t>nebo rekonstrukce evakuačního výtahu, kde nedochází ke změně registrace poskytované služby dle zákona č.108/200 Sb., o sociálních službách, ve znění pozdějších předpisů, není nutné předkládat</w:t>
      </w:r>
      <w:r w:rsidR="000E4862" w:rsidRPr="000E4862">
        <w:rPr>
          <w:i/>
        </w:rPr>
        <w:t xml:space="preserve"> potvrzení. Ž</w:t>
      </w:r>
      <w:r w:rsidRPr="000E4862">
        <w:rPr>
          <w:i/>
        </w:rPr>
        <w:t xml:space="preserve">adatel uvede, že se dle investičního záměru jedná o </w:t>
      </w:r>
      <w:r>
        <w:rPr>
          <w:i/>
        </w:rPr>
        <w:t>nákup automobilu a vydání potvrzení o souladu akce se střednědobým plánem rozvoje sociálních služeb kraje je nerelevantní.</w:t>
      </w:r>
      <w:bookmarkStart w:id="0" w:name="_GoBack"/>
      <w:bookmarkEnd w:id="0"/>
    </w:p>
    <w:sectPr w:rsidR="00F67360" w:rsidRPr="00491D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545" w:rsidRDefault="00553545" w:rsidP="00553545">
      <w:pPr>
        <w:spacing w:after="0" w:line="240" w:lineRule="auto"/>
      </w:pPr>
      <w:r>
        <w:separator/>
      </w:r>
    </w:p>
  </w:endnote>
  <w:endnote w:type="continuationSeparator" w:id="0">
    <w:p w:rsidR="00553545" w:rsidRDefault="00553545" w:rsidP="0055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545" w:rsidRDefault="00553545" w:rsidP="00553545">
      <w:pPr>
        <w:spacing w:after="0" w:line="240" w:lineRule="auto"/>
      </w:pPr>
      <w:r>
        <w:separator/>
      </w:r>
    </w:p>
  </w:footnote>
  <w:footnote w:type="continuationSeparator" w:id="0">
    <w:p w:rsidR="00553545" w:rsidRDefault="00553545" w:rsidP="00553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545" w:rsidRPr="0054523A" w:rsidRDefault="00553545" w:rsidP="00553545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20BF6698" wp14:editId="69CFA76A">
          <wp:simplePos x="0" y="0"/>
          <wp:positionH relativeFrom="column">
            <wp:posOffset>4872355</wp:posOffset>
          </wp:positionH>
          <wp:positionV relativeFrom="paragraph">
            <wp:posOffset>-153670</wp:posOffset>
          </wp:positionV>
          <wp:extent cx="720000" cy="737749"/>
          <wp:effectExtent l="0" t="0" r="4445" b="5715"/>
          <wp:wrapSquare wrapText="bothSides"/>
          <wp:docPr id="1" name="Obrázek 1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Pr="0054523A">
      <w:rPr>
        <w:rFonts w:ascii="Calibri" w:hAnsi="Calibri"/>
        <w:b w:val="0"/>
        <w:color w:val="auto"/>
        <w:sz w:val="20"/>
        <w:szCs w:val="20"/>
      </w:rPr>
      <w:tab/>
    </w:r>
  </w:p>
  <w:p w:rsidR="00553545" w:rsidRPr="0054523A" w:rsidRDefault="00553545" w:rsidP="00553545">
    <w:pPr>
      <w:pStyle w:val="Nadpis3"/>
      <w:spacing w:before="0"/>
      <w:rPr>
        <w:rFonts w:ascii="Calibri" w:hAnsi="Calibri"/>
        <w:b w:val="0"/>
        <w:color w:val="auto"/>
        <w:sz w:val="20"/>
        <w:szCs w:val="20"/>
      </w:rPr>
    </w:pPr>
    <w:r w:rsidRPr="0054523A">
      <w:rPr>
        <w:rFonts w:ascii="Calibri" w:hAnsi="Calibri"/>
        <w:b w:val="0"/>
        <w:color w:val="auto"/>
        <w:sz w:val="20"/>
        <w:szCs w:val="20"/>
      </w:rPr>
      <w:t>Rozvoj a obnova materiálně technické základny sociálních služeb</w:t>
    </w:r>
  </w:p>
  <w:p w:rsidR="00553545" w:rsidRDefault="00553545">
    <w:pPr>
      <w:pStyle w:val="Zhlav"/>
    </w:pPr>
  </w:p>
  <w:p w:rsidR="00553545" w:rsidRDefault="0055354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45"/>
    <w:rsid w:val="000E4862"/>
    <w:rsid w:val="00491DE7"/>
    <w:rsid w:val="00553545"/>
    <w:rsid w:val="00A22B45"/>
    <w:rsid w:val="00D9064F"/>
    <w:rsid w:val="00F6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9EB88-71EA-4B4A-8B5D-A5D9A672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354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53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354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3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35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55354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Zhlav">
    <w:name w:val="header"/>
    <w:basedOn w:val="Normln"/>
    <w:link w:val="ZhlavChar"/>
    <w:uiPriority w:val="99"/>
    <w:unhideWhenUsed/>
    <w:rsid w:val="00553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3545"/>
  </w:style>
  <w:style w:type="paragraph" w:styleId="Zpat">
    <w:name w:val="footer"/>
    <w:basedOn w:val="Normln"/>
    <w:link w:val="ZpatChar"/>
    <w:uiPriority w:val="99"/>
    <w:unhideWhenUsed/>
    <w:rsid w:val="00553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3545"/>
  </w:style>
  <w:style w:type="character" w:customStyle="1" w:styleId="Nadpis2Char">
    <w:name w:val="Nadpis 2 Char"/>
    <w:basedOn w:val="Standardnpsmoodstavce"/>
    <w:link w:val="Nadpis2"/>
    <w:uiPriority w:val="9"/>
    <w:semiHidden/>
    <w:rsid w:val="005535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553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Jana (MPSV)</dc:creator>
  <cp:keywords/>
  <dc:description/>
  <cp:lastModifiedBy>Kučerová Jana (MPSV)</cp:lastModifiedBy>
  <cp:revision>5</cp:revision>
  <dcterms:created xsi:type="dcterms:W3CDTF">2017-03-09T13:06:00Z</dcterms:created>
  <dcterms:modified xsi:type="dcterms:W3CDTF">2017-03-09T15:11:00Z</dcterms:modified>
</cp:coreProperties>
</file>