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1C" w14:textId="2381D8DD" w:rsidR="00315C90" w:rsidRPr="00F21380" w:rsidRDefault="00315C90" w:rsidP="0002771D">
      <w:pPr>
        <w:spacing w:before="387"/>
        <w:rPr>
          <w:b/>
          <w:bCs/>
          <w:sz w:val="32"/>
          <w:szCs w:val="32"/>
        </w:rPr>
      </w:pPr>
      <w:r w:rsidRPr="00F21380">
        <w:rPr>
          <w:b/>
          <w:bCs/>
          <w:sz w:val="32"/>
          <w:szCs w:val="32"/>
        </w:rPr>
        <w:t>Žádost o posouzení a případné poskytnutí veřejné podpory / podpory de minimis</w:t>
      </w:r>
    </w:p>
    <w:p w14:paraId="3F89B6F2" w14:textId="77777777" w:rsidR="00315C90" w:rsidRPr="00F21380" w:rsidRDefault="00315C90" w:rsidP="00315C90">
      <w:pPr>
        <w:rPr>
          <w:b/>
          <w:bCs/>
          <w:sz w:val="28"/>
          <w:szCs w:val="28"/>
        </w:rPr>
      </w:pPr>
      <w:r w:rsidRPr="00F21380">
        <w:rPr>
          <w:b/>
          <w:bCs/>
          <w:sz w:val="28"/>
          <w:szCs w:val="28"/>
        </w:rPr>
        <w:t>Identifikace příjemce a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9037"/>
      </w:tblGrid>
      <w:tr w:rsidR="00315C90" w:rsidRPr="00315C90" w14:paraId="09476B21" w14:textId="77777777" w:rsidTr="00F21380">
        <w:tc>
          <w:tcPr>
            <w:tcW w:w="1771" w:type="pct"/>
            <w:tcMar>
              <w:top w:w="28" w:type="dxa"/>
              <w:bottom w:w="28" w:type="dxa"/>
            </w:tcMar>
            <w:vAlign w:val="center"/>
          </w:tcPr>
          <w:p w14:paraId="213C346A" w14:textId="77777777" w:rsidR="00315C90" w:rsidRPr="00315C90" w:rsidRDefault="00315C90" w:rsidP="00315C90">
            <w:r w:rsidRPr="00315C90">
              <w:t>Příjemce</w:t>
            </w:r>
          </w:p>
        </w:tc>
        <w:tc>
          <w:tcPr>
            <w:tcW w:w="3229" w:type="pct"/>
            <w:tcMar>
              <w:top w:w="28" w:type="dxa"/>
              <w:bottom w:w="28" w:type="dxa"/>
            </w:tcMar>
            <w:vAlign w:val="center"/>
          </w:tcPr>
          <w:p w14:paraId="1DB37976" w14:textId="77777777" w:rsidR="00315C90" w:rsidRPr="00315C90" w:rsidRDefault="00315C90" w:rsidP="00315C90"/>
        </w:tc>
      </w:tr>
      <w:tr w:rsidR="00315C90" w:rsidRPr="00315C90" w14:paraId="450965D9" w14:textId="77777777" w:rsidTr="00F21380">
        <w:tc>
          <w:tcPr>
            <w:tcW w:w="1771" w:type="pct"/>
            <w:tcMar>
              <w:top w:w="28" w:type="dxa"/>
              <w:bottom w:w="28" w:type="dxa"/>
            </w:tcMar>
            <w:vAlign w:val="center"/>
          </w:tcPr>
          <w:p w14:paraId="13E57A80" w14:textId="77777777" w:rsidR="00315C90" w:rsidRPr="00315C90" w:rsidRDefault="00315C90" w:rsidP="00315C90">
            <w:r w:rsidRPr="00315C90">
              <w:t>Název projektu</w:t>
            </w:r>
          </w:p>
        </w:tc>
        <w:tc>
          <w:tcPr>
            <w:tcW w:w="3229" w:type="pct"/>
            <w:tcMar>
              <w:top w:w="28" w:type="dxa"/>
              <w:bottom w:w="28" w:type="dxa"/>
            </w:tcMar>
            <w:vAlign w:val="center"/>
          </w:tcPr>
          <w:p w14:paraId="65994C1A" w14:textId="77777777" w:rsidR="00315C90" w:rsidRPr="00315C90" w:rsidRDefault="00315C90" w:rsidP="00315C90"/>
        </w:tc>
      </w:tr>
      <w:tr w:rsidR="00315C90" w:rsidRPr="00315C90" w14:paraId="78E0389D" w14:textId="77777777" w:rsidTr="00F21380">
        <w:tc>
          <w:tcPr>
            <w:tcW w:w="1771" w:type="pct"/>
            <w:tcMar>
              <w:top w:w="28" w:type="dxa"/>
              <w:bottom w:w="28" w:type="dxa"/>
            </w:tcMar>
            <w:vAlign w:val="center"/>
          </w:tcPr>
          <w:p w14:paraId="14951EF6" w14:textId="77777777" w:rsidR="00315C90" w:rsidRPr="00315C90" w:rsidRDefault="00315C90" w:rsidP="00315C90">
            <w:r w:rsidRPr="00315C90">
              <w:t>Registrační číslo projektu</w:t>
            </w:r>
          </w:p>
        </w:tc>
        <w:tc>
          <w:tcPr>
            <w:tcW w:w="3229" w:type="pct"/>
            <w:tcMar>
              <w:top w:w="28" w:type="dxa"/>
              <w:bottom w:w="28" w:type="dxa"/>
            </w:tcMar>
            <w:vAlign w:val="center"/>
          </w:tcPr>
          <w:p w14:paraId="37D170C6" w14:textId="77777777" w:rsidR="00315C90" w:rsidRPr="00315C90" w:rsidRDefault="00315C90" w:rsidP="00315C90"/>
        </w:tc>
      </w:tr>
      <w:tr w:rsidR="00315C90" w:rsidRPr="00315C90" w14:paraId="67431827" w14:textId="77777777" w:rsidTr="00F21380">
        <w:tc>
          <w:tcPr>
            <w:tcW w:w="1771" w:type="pct"/>
            <w:tcMar>
              <w:top w:w="28" w:type="dxa"/>
              <w:bottom w:w="28" w:type="dxa"/>
            </w:tcMar>
            <w:vAlign w:val="center"/>
          </w:tcPr>
          <w:p w14:paraId="4CE8D353" w14:textId="77777777" w:rsidR="00315C90" w:rsidRPr="00315C90" w:rsidRDefault="00315C90" w:rsidP="00315C90">
            <w:r w:rsidRPr="00315C90">
              <w:t>Statutární zástupce / osoba oprávněná jednat</w:t>
            </w:r>
          </w:p>
        </w:tc>
        <w:tc>
          <w:tcPr>
            <w:tcW w:w="3229" w:type="pct"/>
            <w:tcMar>
              <w:top w:w="28" w:type="dxa"/>
              <w:bottom w:w="28" w:type="dxa"/>
            </w:tcMar>
            <w:vAlign w:val="center"/>
          </w:tcPr>
          <w:p w14:paraId="1AFFED66" w14:textId="77777777" w:rsidR="00315C90" w:rsidRPr="00315C90" w:rsidRDefault="00315C90" w:rsidP="00315C90"/>
        </w:tc>
      </w:tr>
    </w:tbl>
    <w:p w14:paraId="14026F8E" w14:textId="77777777" w:rsidR="00315C90" w:rsidRDefault="00315C90" w:rsidP="00315C90"/>
    <w:p w14:paraId="58CD8F2B" w14:textId="60651350" w:rsidR="00F21380" w:rsidRPr="00315C90" w:rsidRDefault="00F21380" w:rsidP="00F21380">
      <w:pPr>
        <w:spacing w:after="0"/>
        <w:jc w:val="both"/>
      </w:pPr>
      <w:r w:rsidRPr="00B64B4B">
        <w:rPr>
          <w:rFonts w:ascii="Arial" w:eastAsia="Arial" w:hAnsi="Arial" w:cs="Arial"/>
          <w:b/>
        </w:rPr>
        <w:t>Detaily k podpoře</w:t>
      </w:r>
    </w:p>
    <w:tbl>
      <w:tblPr>
        <w:tblpPr w:leftFromText="141" w:rightFromText="141" w:vertAnchor="text" w:horzAnchor="margin" w:tblpY="647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11"/>
        <w:gridCol w:w="1855"/>
        <w:gridCol w:w="1626"/>
        <w:gridCol w:w="1636"/>
        <w:gridCol w:w="2490"/>
        <w:gridCol w:w="1863"/>
        <w:gridCol w:w="1372"/>
      </w:tblGrid>
      <w:tr w:rsidR="00F21380" w:rsidRPr="00315C90" w14:paraId="03B07AF8" w14:textId="77777777" w:rsidTr="00F21380">
        <w:trPr>
          <w:tblHeader/>
        </w:trPr>
        <w:tc>
          <w:tcPr>
            <w:tcW w:w="559" w:type="dxa"/>
            <w:tcMar>
              <w:top w:w="28" w:type="dxa"/>
              <w:bottom w:w="28" w:type="dxa"/>
            </w:tcMar>
            <w:vAlign w:val="center"/>
          </w:tcPr>
          <w:p w14:paraId="3638B42A" w14:textId="77777777" w:rsidR="00F21380" w:rsidRPr="00315C90" w:rsidRDefault="00F21380" w:rsidP="00F21380">
            <w:r w:rsidRPr="00315C90">
              <w:t>Č.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  <w:vAlign w:val="center"/>
          </w:tcPr>
          <w:p w14:paraId="386474B8" w14:textId="77777777" w:rsidR="00F21380" w:rsidRPr="00315C90" w:rsidRDefault="00F21380" w:rsidP="00F21380">
            <w:r w:rsidRPr="00315C90">
              <w:t>Název subjektu</w:t>
            </w:r>
            <w:r w:rsidRPr="00550147">
              <w:rPr>
                <w:vertAlign w:val="superscript"/>
              </w:rPr>
              <w:footnoteReference w:id="1"/>
            </w:r>
          </w:p>
        </w:tc>
        <w:tc>
          <w:tcPr>
            <w:tcW w:w="1855" w:type="dxa"/>
            <w:tcMar>
              <w:top w:w="28" w:type="dxa"/>
              <w:bottom w:w="28" w:type="dxa"/>
            </w:tcMar>
            <w:vAlign w:val="center"/>
          </w:tcPr>
          <w:p w14:paraId="00DE78EF" w14:textId="77777777" w:rsidR="00F21380" w:rsidRPr="00315C90" w:rsidRDefault="00F21380" w:rsidP="00F21380">
            <w:r w:rsidRPr="00315C90">
              <w:t>IČ / RČ</w:t>
            </w:r>
            <w:r w:rsidRPr="00315C90">
              <w:rPr>
                <w:vertAlign w:val="superscript"/>
              </w:rPr>
              <w:footnoteReference w:id="2"/>
            </w:r>
          </w:p>
        </w:tc>
        <w:tc>
          <w:tcPr>
            <w:tcW w:w="1626" w:type="dxa"/>
            <w:tcMar>
              <w:top w:w="28" w:type="dxa"/>
              <w:bottom w:w="28" w:type="dxa"/>
            </w:tcMar>
            <w:vAlign w:val="center"/>
          </w:tcPr>
          <w:p w14:paraId="71D2243D" w14:textId="77777777" w:rsidR="00F21380" w:rsidRPr="00315C90" w:rsidRDefault="00F21380" w:rsidP="00F21380">
            <w:r w:rsidRPr="00315C90">
              <w:t>Sídlo</w:t>
            </w:r>
          </w:p>
        </w:tc>
        <w:tc>
          <w:tcPr>
            <w:tcW w:w="1636" w:type="dxa"/>
            <w:tcMar>
              <w:top w:w="28" w:type="dxa"/>
              <w:bottom w:w="28" w:type="dxa"/>
            </w:tcMar>
            <w:vAlign w:val="center"/>
          </w:tcPr>
          <w:p w14:paraId="25C539F0" w14:textId="77777777" w:rsidR="00F21380" w:rsidRPr="00315C90" w:rsidRDefault="00F21380" w:rsidP="00F21380">
            <w:r w:rsidRPr="00315C90">
              <w:t>Charakter podpory (důvod žádosti)</w:t>
            </w:r>
            <w:r w:rsidRPr="00315C90">
              <w:rPr>
                <w:vertAlign w:val="superscript"/>
              </w:rPr>
              <w:footnoteReference w:id="3"/>
            </w:r>
          </w:p>
        </w:tc>
        <w:tc>
          <w:tcPr>
            <w:tcW w:w="2490" w:type="dxa"/>
            <w:tcMar>
              <w:top w:w="28" w:type="dxa"/>
              <w:bottom w:w="28" w:type="dxa"/>
            </w:tcMar>
            <w:vAlign w:val="center"/>
          </w:tcPr>
          <w:p w14:paraId="1A4C8248" w14:textId="77777777" w:rsidR="00F21380" w:rsidRPr="00315C90" w:rsidRDefault="00F21380" w:rsidP="00F21380">
            <w:r w:rsidRPr="00315C90">
              <w:t xml:space="preserve">Výše částky podpory </w:t>
            </w:r>
          </w:p>
          <w:p w14:paraId="042ED2AF" w14:textId="77777777" w:rsidR="00F21380" w:rsidRPr="00315C90" w:rsidRDefault="00F21380" w:rsidP="00F21380">
            <w:r w:rsidRPr="00315C90">
              <w:t>(v Kč)</w:t>
            </w:r>
          </w:p>
        </w:tc>
        <w:tc>
          <w:tcPr>
            <w:tcW w:w="1863" w:type="dxa"/>
            <w:tcMar>
              <w:top w:w="28" w:type="dxa"/>
              <w:bottom w:w="28" w:type="dxa"/>
            </w:tcMar>
          </w:tcPr>
          <w:p w14:paraId="135544D7" w14:textId="77777777" w:rsidR="00F21380" w:rsidRPr="00315C90" w:rsidRDefault="00F21380" w:rsidP="00F21380">
            <w:r w:rsidRPr="00315C90">
              <w:t>Míra spolufinancování výdajů relevantních pro podporu v %</w:t>
            </w:r>
          </w:p>
        </w:tc>
        <w:tc>
          <w:tcPr>
            <w:tcW w:w="1372" w:type="dxa"/>
            <w:tcMar>
              <w:top w:w="28" w:type="dxa"/>
              <w:bottom w:w="28" w:type="dxa"/>
            </w:tcMar>
            <w:vAlign w:val="center"/>
          </w:tcPr>
          <w:p w14:paraId="493EA799" w14:textId="77777777" w:rsidR="00F21380" w:rsidRPr="00315C90" w:rsidRDefault="00F21380" w:rsidP="00F21380">
            <w:r w:rsidRPr="00315C90">
              <w:t>Režim podpory</w:t>
            </w:r>
            <w:r w:rsidRPr="00315C90">
              <w:rPr>
                <w:vertAlign w:val="superscript"/>
              </w:rPr>
              <w:footnoteReference w:id="4"/>
            </w:r>
          </w:p>
        </w:tc>
      </w:tr>
      <w:tr w:rsidR="00F21380" w:rsidRPr="00315C90" w14:paraId="7EBB619A" w14:textId="77777777" w:rsidTr="00F21380">
        <w:tc>
          <w:tcPr>
            <w:tcW w:w="559" w:type="dxa"/>
            <w:tcMar>
              <w:top w:w="28" w:type="dxa"/>
              <w:bottom w:w="28" w:type="dxa"/>
            </w:tcMar>
            <w:vAlign w:val="center"/>
          </w:tcPr>
          <w:p w14:paraId="246A1C2A" w14:textId="77777777" w:rsidR="00F21380" w:rsidRPr="00315C90" w:rsidRDefault="00F21380" w:rsidP="00F21380">
            <w:r w:rsidRPr="00315C90">
              <w:t>1.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  <w:vAlign w:val="center"/>
          </w:tcPr>
          <w:p w14:paraId="15C74736" w14:textId="77777777" w:rsidR="00F21380" w:rsidRPr="00315C90" w:rsidRDefault="00F21380" w:rsidP="00F21380"/>
        </w:tc>
        <w:tc>
          <w:tcPr>
            <w:tcW w:w="1855" w:type="dxa"/>
            <w:tcMar>
              <w:top w:w="28" w:type="dxa"/>
              <w:bottom w:w="28" w:type="dxa"/>
            </w:tcMar>
            <w:vAlign w:val="center"/>
          </w:tcPr>
          <w:p w14:paraId="19038ED4" w14:textId="77777777" w:rsidR="00F21380" w:rsidRPr="00315C90" w:rsidRDefault="00F21380" w:rsidP="00F21380"/>
        </w:tc>
        <w:tc>
          <w:tcPr>
            <w:tcW w:w="1626" w:type="dxa"/>
            <w:tcMar>
              <w:top w:w="28" w:type="dxa"/>
              <w:bottom w:w="28" w:type="dxa"/>
            </w:tcMar>
            <w:vAlign w:val="center"/>
          </w:tcPr>
          <w:p w14:paraId="388B14F0" w14:textId="77777777" w:rsidR="00F21380" w:rsidRPr="00315C90" w:rsidRDefault="00F21380" w:rsidP="00F21380"/>
        </w:tc>
        <w:tc>
          <w:tcPr>
            <w:tcW w:w="1636" w:type="dxa"/>
            <w:tcMar>
              <w:top w:w="28" w:type="dxa"/>
              <w:bottom w:w="28" w:type="dxa"/>
            </w:tcMar>
            <w:vAlign w:val="center"/>
          </w:tcPr>
          <w:p w14:paraId="4AAEFE53" w14:textId="77777777" w:rsidR="00F21380" w:rsidRPr="00315C90" w:rsidRDefault="00F21380" w:rsidP="00F21380"/>
        </w:tc>
        <w:tc>
          <w:tcPr>
            <w:tcW w:w="2490" w:type="dxa"/>
            <w:tcMar>
              <w:top w:w="28" w:type="dxa"/>
              <w:bottom w:w="28" w:type="dxa"/>
            </w:tcMar>
            <w:vAlign w:val="center"/>
          </w:tcPr>
          <w:p w14:paraId="365F8667" w14:textId="77777777" w:rsidR="00F21380" w:rsidRPr="00315C90" w:rsidRDefault="00F21380" w:rsidP="00F21380"/>
        </w:tc>
        <w:tc>
          <w:tcPr>
            <w:tcW w:w="1863" w:type="dxa"/>
            <w:tcMar>
              <w:top w:w="28" w:type="dxa"/>
              <w:bottom w:w="28" w:type="dxa"/>
            </w:tcMar>
          </w:tcPr>
          <w:p w14:paraId="09B3E581" w14:textId="77777777" w:rsidR="00F21380" w:rsidRPr="00315C90" w:rsidRDefault="00F21380" w:rsidP="00F21380"/>
        </w:tc>
        <w:tc>
          <w:tcPr>
            <w:tcW w:w="1372" w:type="dxa"/>
            <w:tcMar>
              <w:top w:w="28" w:type="dxa"/>
              <w:bottom w:w="28" w:type="dxa"/>
            </w:tcMar>
            <w:vAlign w:val="center"/>
          </w:tcPr>
          <w:p w14:paraId="55782F4C" w14:textId="77777777" w:rsidR="00F21380" w:rsidRPr="00315C90" w:rsidRDefault="00F21380" w:rsidP="00F21380"/>
        </w:tc>
      </w:tr>
      <w:tr w:rsidR="00F21380" w:rsidRPr="00315C90" w14:paraId="074C3AC7" w14:textId="77777777" w:rsidTr="00F21380">
        <w:tc>
          <w:tcPr>
            <w:tcW w:w="559" w:type="dxa"/>
            <w:tcMar>
              <w:top w:w="28" w:type="dxa"/>
              <w:bottom w:w="28" w:type="dxa"/>
            </w:tcMar>
            <w:vAlign w:val="center"/>
          </w:tcPr>
          <w:p w14:paraId="759C5FD5" w14:textId="77777777" w:rsidR="00F21380" w:rsidRPr="00315C90" w:rsidRDefault="00F21380" w:rsidP="00F21380">
            <w:r w:rsidRPr="00315C90">
              <w:t>2.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  <w:vAlign w:val="center"/>
          </w:tcPr>
          <w:p w14:paraId="0B155735" w14:textId="77777777" w:rsidR="00F21380" w:rsidRPr="00315C90" w:rsidRDefault="00F21380" w:rsidP="00F21380"/>
        </w:tc>
        <w:tc>
          <w:tcPr>
            <w:tcW w:w="1855" w:type="dxa"/>
            <w:tcMar>
              <w:top w:w="28" w:type="dxa"/>
              <w:bottom w:w="28" w:type="dxa"/>
            </w:tcMar>
            <w:vAlign w:val="center"/>
          </w:tcPr>
          <w:p w14:paraId="4CBF443A" w14:textId="77777777" w:rsidR="00F21380" w:rsidRPr="00315C90" w:rsidRDefault="00F21380" w:rsidP="00F21380"/>
        </w:tc>
        <w:tc>
          <w:tcPr>
            <w:tcW w:w="1626" w:type="dxa"/>
            <w:tcMar>
              <w:top w:w="28" w:type="dxa"/>
              <w:bottom w:w="28" w:type="dxa"/>
            </w:tcMar>
            <w:vAlign w:val="center"/>
          </w:tcPr>
          <w:p w14:paraId="60A932D8" w14:textId="77777777" w:rsidR="00F21380" w:rsidRPr="00315C90" w:rsidRDefault="00F21380" w:rsidP="00F21380"/>
        </w:tc>
        <w:tc>
          <w:tcPr>
            <w:tcW w:w="1636" w:type="dxa"/>
            <w:tcMar>
              <w:top w:w="28" w:type="dxa"/>
              <w:bottom w:w="28" w:type="dxa"/>
            </w:tcMar>
            <w:vAlign w:val="center"/>
          </w:tcPr>
          <w:p w14:paraId="56107723" w14:textId="77777777" w:rsidR="00F21380" w:rsidRPr="00315C90" w:rsidRDefault="00F21380" w:rsidP="00F21380"/>
        </w:tc>
        <w:tc>
          <w:tcPr>
            <w:tcW w:w="2490" w:type="dxa"/>
            <w:tcMar>
              <w:top w:w="28" w:type="dxa"/>
              <w:bottom w:w="28" w:type="dxa"/>
            </w:tcMar>
            <w:vAlign w:val="center"/>
          </w:tcPr>
          <w:p w14:paraId="50B75E6B" w14:textId="77777777" w:rsidR="00F21380" w:rsidRPr="00315C90" w:rsidRDefault="00F21380" w:rsidP="00F21380"/>
        </w:tc>
        <w:tc>
          <w:tcPr>
            <w:tcW w:w="1863" w:type="dxa"/>
            <w:tcMar>
              <w:top w:w="28" w:type="dxa"/>
              <w:bottom w:w="28" w:type="dxa"/>
            </w:tcMar>
          </w:tcPr>
          <w:p w14:paraId="25AE0D82" w14:textId="77777777" w:rsidR="00F21380" w:rsidRPr="00315C90" w:rsidRDefault="00F21380" w:rsidP="00F21380"/>
        </w:tc>
        <w:tc>
          <w:tcPr>
            <w:tcW w:w="1372" w:type="dxa"/>
            <w:tcMar>
              <w:top w:w="28" w:type="dxa"/>
              <w:bottom w:w="28" w:type="dxa"/>
            </w:tcMar>
            <w:vAlign w:val="center"/>
          </w:tcPr>
          <w:p w14:paraId="2148F784" w14:textId="77777777" w:rsidR="00F21380" w:rsidRPr="00315C90" w:rsidRDefault="00F21380" w:rsidP="00F21380"/>
        </w:tc>
      </w:tr>
      <w:tr w:rsidR="00F21380" w:rsidRPr="00315C90" w14:paraId="33F2F5DA" w14:textId="77777777" w:rsidTr="00F21380">
        <w:tc>
          <w:tcPr>
            <w:tcW w:w="559" w:type="dxa"/>
            <w:tcMar>
              <w:top w:w="28" w:type="dxa"/>
              <w:bottom w:w="28" w:type="dxa"/>
            </w:tcMar>
            <w:vAlign w:val="center"/>
          </w:tcPr>
          <w:p w14:paraId="1277A423" w14:textId="77777777" w:rsidR="00F21380" w:rsidRPr="00315C90" w:rsidRDefault="00F21380" w:rsidP="00F21380">
            <w:r w:rsidRPr="00315C90">
              <w:t>3.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  <w:vAlign w:val="center"/>
          </w:tcPr>
          <w:p w14:paraId="12E07CE7" w14:textId="77777777" w:rsidR="00F21380" w:rsidRPr="00315C90" w:rsidRDefault="00F21380" w:rsidP="00F21380"/>
        </w:tc>
        <w:tc>
          <w:tcPr>
            <w:tcW w:w="1855" w:type="dxa"/>
            <w:tcMar>
              <w:top w:w="28" w:type="dxa"/>
              <w:bottom w:w="28" w:type="dxa"/>
            </w:tcMar>
            <w:vAlign w:val="center"/>
          </w:tcPr>
          <w:p w14:paraId="49246782" w14:textId="77777777" w:rsidR="00F21380" w:rsidRPr="00315C90" w:rsidRDefault="00F21380" w:rsidP="00F21380"/>
        </w:tc>
        <w:tc>
          <w:tcPr>
            <w:tcW w:w="1626" w:type="dxa"/>
            <w:tcMar>
              <w:top w:w="28" w:type="dxa"/>
              <w:bottom w:w="28" w:type="dxa"/>
            </w:tcMar>
            <w:vAlign w:val="center"/>
          </w:tcPr>
          <w:p w14:paraId="14A3CBE8" w14:textId="77777777" w:rsidR="00F21380" w:rsidRPr="00315C90" w:rsidRDefault="00F21380" w:rsidP="00F21380"/>
        </w:tc>
        <w:tc>
          <w:tcPr>
            <w:tcW w:w="1636" w:type="dxa"/>
            <w:tcMar>
              <w:top w:w="28" w:type="dxa"/>
              <w:bottom w:w="28" w:type="dxa"/>
            </w:tcMar>
            <w:vAlign w:val="center"/>
          </w:tcPr>
          <w:p w14:paraId="6AD24969" w14:textId="77777777" w:rsidR="00F21380" w:rsidRPr="00315C90" w:rsidRDefault="00F21380" w:rsidP="00F21380"/>
        </w:tc>
        <w:tc>
          <w:tcPr>
            <w:tcW w:w="2490" w:type="dxa"/>
            <w:tcMar>
              <w:top w:w="28" w:type="dxa"/>
              <w:bottom w:w="28" w:type="dxa"/>
            </w:tcMar>
            <w:vAlign w:val="center"/>
          </w:tcPr>
          <w:p w14:paraId="205741F3" w14:textId="77777777" w:rsidR="00F21380" w:rsidRPr="00315C90" w:rsidRDefault="00F21380" w:rsidP="00F21380"/>
        </w:tc>
        <w:tc>
          <w:tcPr>
            <w:tcW w:w="1863" w:type="dxa"/>
            <w:tcMar>
              <w:top w:w="28" w:type="dxa"/>
              <w:bottom w:w="28" w:type="dxa"/>
            </w:tcMar>
          </w:tcPr>
          <w:p w14:paraId="4E89C40B" w14:textId="77777777" w:rsidR="00F21380" w:rsidRPr="00315C90" w:rsidRDefault="00F21380" w:rsidP="00F21380"/>
        </w:tc>
        <w:tc>
          <w:tcPr>
            <w:tcW w:w="1372" w:type="dxa"/>
            <w:tcMar>
              <w:top w:w="28" w:type="dxa"/>
              <w:bottom w:w="28" w:type="dxa"/>
            </w:tcMar>
            <w:vAlign w:val="center"/>
          </w:tcPr>
          <w:p w14:paraId="1632BFC0" w14:textId="77777777" w:rsidR="00F21380" w:rsidRPr="00315C90" w:rsidRDefault="00F21380" w:rsidP="00F21380"/>
        </w:tc>
      </w:tr>
    </w:tbl>
    <w:p w14:paraId="798317C7" w14:textId="77777777" w:rsidR="00315C90" w:rsidRPr="00315C90" w:rsidRDefault="00315C90" w:rsidP="00315C90"/>
    <w:p w14:paraId="35343417" w14:textId="77777777" w:rsidR="00315C90" w:rsidRPr="00F21380" w:rsidRDefault="00315C90" w:rsidP="00315C90">
      <w:pPr>
        <w:rPr>
          <w:b/>
          <w:bCs/>
          <w:sz w:val="28"/>
          <w:szCs w:val="28"/>
        </w:rPr>
      </w:pPr>
      <w:r w:rsidRPr="00F21380">
        <w:rPr>
          <w:b/>
          <w:bCs/>
          <w:sz w:val="28"/>
          <w:szCs w:val="28"/>
        </w:rPr>
        <w:t xml:space="preserve">Přílohy: </w:t>
      </w:r>
    </w:p>
    <w:p w14:paraId="2EBF2781" w14:textId="0DB5BC1E" w:rsidR="00315C90" w:rsidRPr="00315C90" w:rsidRDefault="00F21380" w:rsidP="00315C90">
      <w:r>
        <w:t xml:space="preserve">1. </w:t>
      </w:r>
      <w:r w:rsidR="00315C90" w:rsidRPr="00315C90">
        <w:t>Výpočet částky podpory pro jednotlivé subjekty</w:t>
      </w:r>
      <w:r w:rsidR="00E82776">
        <w:rPr>
          <w:rStyle w:val="Znakapoznpodarou"/>
        </w:rPr>
        <w:footnoteReference w:id="5"/>
      </w:r>
      <w:r w:rsidR="00315C90" w:rsidRPr="00315C90">
        <w:t>.</w:t>
      </w:r>
    </w:p>
    <w:p w14:paraId="765B4ED6" w14:textId="349641A6" w:rsidR="00315C90" w:rsidRPr="00315C90" w:rsidRDefault="00F21380" w:rsidP="00315C90">
      <w:r>
        <w:t xml:space="preserve">2. </w:t>
      </w:r>
      <w:r w:rsidR="00315C90" w:rsidRPr="00315C90">
        <w:t>Čestná prohlášení subjektů, kterým má být podpora přidělena; čestná prohlášení navazují na režim podpory uvedený v tabulce u každého z dotčených subjektů.</w:t>
      </w:r>
    </w:p>
    <w:p w14:paraId="27EC52D1" w14:textId="27E6DEDD" w:rsidR="00315C90" w:rsidRPr="00315C90" w:rsidRDefault="00F21380" w:rsidP="00315C90">
      <w:r>
        <w:t xml:space="preserve">3. </w:t>
      </w:r>
      <w:r w:rsidR="00315C90" w:rsidRPr="00315C90">
        <w:t>Kopie pověření k výkonu služby obecného hospodářského zájmu (včetně jejich případných změn, pokud k nim došlo); kopie jednotlivých pověření jsou přiložena pro subjekty, jimž má být poskytnuta podpora v režimu „služby obecného hospodářského zájmu“.</w:t>
      </w:r>
    </w:p>
    <w:p w14:paraId="05300E97" w14:textId="77777777" w:rsidR="00315C90" w:rsidRPr="00315C90" w:rsidRDefault="00315C90" w:rsidP="00315C90"/>
    <w:p w14:paraId="1FAC640A" w14:textId="77777777" w:rsidR="00315C90" w:rsidRPr="00315C90" w:rsidRDefault="00315C90" w:rsidP="00315C90">
      <w:r w:rsidRPr="00315C90">
        <w:t>V……………………………</w:t>
      </w:r>
      <w:proofErr w:type="gramStart"/>
      <w:r w:rsidRPr="00315C90">
        <w:t>…….</w:t>
      </w:r>
      <w:proofErr w:type="gramEnd"/>
      <w:r w:rsidRPr="00315C90">
        <w:t>. dne: ………………………………………………</w:t>
      </w:r>
    </w:p>
    <w:p w14:paraId="33869B6A" w14:textId="77777777" w:rsidR="00315C90" w:rsidRPr="00315C90" w:rsidRDefault="00315C90" w:rsidP="00315C90">
      <w:r w:rsidRPr="00315C90">
        <w:t>Podpis statutárního zástupce / osoby oprávněné jednat: ………………………………………………</w:t>
      </w:r>
      <w:proofErr w:type="gramStart"/>
      <w:r w:rsidRPr="00315C90">
        <w:t>…….</w:t>
      </w:r>
      <w:proofErr w:type="gramEnd"/>
      <w:r w:rsidRPr="00315C90">
        <w:t>.</w:t>
      </w:r>
    </w:p>
    <w:p w14:paraId="3C979268" w14:textId="636D3B39" w:rsidR="00CD1009" w:rsidRDefault="00CD1009" w:rsidP="0002771D">
      <w:pPr>
        <w:widowControl w:val="0"/>
        <w:autoSpaceDE w:val="0"/>
        <w:autoSpaceDN w:val="0"/>
        <w:spacing w:after="0"/>
        <w:ind w:firstLine="102"/>
      </w:pPr>
    </w:p>
    <w:sectPr w:rsidR="00CD1009" w:rsidSect="00F21380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766B" w14:textId="77777777" w:rsidR="00661E8E" w:rsidRDefault="00661E8E" w:rsidP="00315C90">
      <w:pPr>
        <w:spacing w:after="0" w:line="240" w:lineRule="auto"/>
      </w:pPr>
      <w:r>
        <w:separator/>
      </w:r>
    </w:p>
  </w:endnote>
  <w:endnote w:type="continuationSeparator" w:id="0">
    <w:p w14:paraId="6A2A4285" w14:textId="77777777" w:rsidR="00661E8E" w:rsidRDefault="00661E8E" w:rsidP="003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FCA" w14:textId="003AD0DD" w:rsidR="00545865" w:rsidRDefault="00545865">
    <w:pPr>
      <w:pStyle w:val="Zpat"/>
      <w:jc w:val="right"/>
    </w:pPr>
  </w:p>
  <w:sdt>
    <w:sdtPr>
      <w:id w:val="1643692897"/>
      <w:docPartObj>
        <w:docPartGallery w:val="Page Numbers (Bottom of Page)"/>
        <w:docPartUnique/>
      </w:docPartObj>
    </w:sdtPr>
    <w:sdtContent>
      <w:p w14:paraId="0DB29C3F" w14:textId="77777777" w:rsidR="00545865" w:rsidRDefault="00545865" w:rsidP="00545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71E06A2" w14:textId="77777777" w:rsidR="00545865" w:rsidRDefault="00545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7B64" w14:textId="77777777" w:rsidR="00661E8E" w:rsidRDefault="00661E8E" w:rsidP="00315C90">
      <w:pPr>
        <w:spacing w:after="0" w:line="240" w:lineRule="auto"/>
      </w:pPr>
      <w:r>
        <w:separator/>
      </w:r>
    </w:p>
  </w:footnote>
  <w:footnote w:type="continuationSeparator" w:id="0">
    <w:p w14:paraId="26D74FF4" w14:textId="77777777" w:rsidR="00661E8E" w:rsidRDefault="00661E8E" w:rsidP="00315C90">
      <w:pPr>
        <w:spacing w:after="0" w:line="240" w:lineRule="auto"/>
      </w:pPr>
      <w:r>
        <w:continuationSeparator/>
      </w:r>
    </w:p>
  </w:footnote>
  <w:footnote w:id="1">
    <w:p w14:paraId="0ACE8284" w14:textId="77777777" w:rsidR="00F21380" w:rsidRPr="00F21380" w:rsidRDefault="00F21380" w:rsidP="00F21380">
      <w:pPr>
        <w:spacing w:after="0"/>
        <w:rPr>
          <w:sz w:val="18"/>
          <w:szCs w:val="18"/>
        </w:rPr>
      </w:pPr>
      <w:r w:rsidRPr="00315C90">
        <w:rPr>
          <w:sz w:val="18"/>
          <w:szCs w:val="18"/>
        </w:rPr>
        <w:footnoteRef/>
      </w:r>
      <w:r w:rsidRPr="00315C90">
        <w:rPr>
          <w:sz w:val="18"/>
          <w:szCs w:val="18"/>
        </w:rPr>
        <w:t xml:space="preserve"> </w:t>
      </w:r>
      <w:r w:rsidRPr="00F21380">
        <w:rPr>
          <w:sz w:val="18"/>
          <w:szCs w:val="18"/>
        </w:rPr>
        <w:t>V případě veřejné podpory v režimu „služby obecného hospodářského zájmu“ uveďte kromě názvu subjektu také druh sociální služby a její identifikátor.</w:t>
      </w:r>
    </w:p>
  </w:footnote>
  <w:footnote w:id="2">
    <w:p w14:paraId="2F71BF05" w14:textId="77777777" w:rsidR="00F21380" w:rsidRPr="00F21380" w:rsidRDefault="00F21380" w:rsidP="00F21380">
      <w:pPr>
        <w:spacing w:after="0"/>
        <w:rPr>
          <w:sz w:val="18"/>
          <w:szCs w:val="18"/>
        </w:rPr>
      </w:pPr>
      <w:r w:rsidRPr="00F21380">
        <w:rPr>
          <w:sz w:val="18"/>
          <w:szCs w:val="18"/>
        </w:rPr>
        <w:footnoteRef/>
      </w:r>
      <w:r w:rsidRPr="00F21380">
        <w:rPr>
          <w:sz w:val="18"/>
          <w:szCs w:val="18"/>
        </w:rPr>
        <w:t xml:space="preserve"> Subjekt by měl být identifikován identifikačním číslem (IČ); tam, kde IČ není přiděleno, uveďte rodné číslo.</w:t>
      </w:r>
    </w:p>
  </w:footnote>
  <w:footnote w:id="3">
    <w:p w14:paraId="39B9FE14" w14:textId="77777777" w:rsidR="00F21380" w:rsidRPr="00F21380" w:rsidRDefault="00F21380" w:rsidP="00F21380">
      <w:pPr>
        <w:spacing w:after="0"/>
        <w:rPr>
          <w:sz w:val="18"/>
          <w:szCs w:val="18"/>
        </w:rPr>
      </w:pPr>
      <w:r w:rsidRPr="00F21380">
        <w:rPr>
          <w:sz w:val="18"/>
          <w:szCs w:val="18"/>
        </w:rPr>
        <w:footnoteRef/>
      </w:r>
      <w:r w:rsidRPr="00F21380">
        <w:rPr>
          <w:sz w:val="18"/>
          <w:szCs w:val="18"/>
        </w:rPr>
        <w:t xml:space="preserve"> Uveďte, jakým způsobem bude subjekt v rámci projektu podpořen; nejčastěji se bude jednat pracovní místa s čerpáním mzdových příspěvků, služby péče o děti, poradenství a vzdělávání, genderové a rodinné audity aj.</w:t>
      </w:r>
    </w:p>
  </w:footnote>
  <w:footnote w:id="4">
    <w:p w14:paraId="2F55283F" w14:textId="77777777" w:rsidR="00F21380" w:rsidRPr="00F21380" w:rsidRDefault="00F21380" w:rsidP="00F21380">
      <w:pPr>
        <w:spacing w:after="0"/>
        <w:rPr>
          <w:sz w:val="18"/>
          <w:szCs w:val="18"/>
        </w:rPr>
      </w:pPr>
      <w:r w:rsidRPr="00F21380">
        <w:rPr>
          <w:sz w:val="18"/>
          <w:szCs w:val="18"/>
        </w:rPr>
        <w:footnoteRef/>
      </w:r>
      <w:r w:rsidRPr="00F21380">
        <w:rPr>
          <w:sz w:val="18"/>
          <w:szCs w:val="18"/>
        </w:rPr>
        <w:t xml:space="preserve"> Uveďte identifikaci režimu podpory, který by měl být aplikován v případě, že podpora z projektu bude posouzena jako zakládající veřejnou podporu, resp. podporu de minimis. Může být uvedeno ve zkratce, např. DM pro de minimis, BV </w:t>
      </w:r>
      <w:proofErr w:type="spellStart"/>
      <w:r w:rsidRPr="00F21380">
        <w:rPr>
          <w:sz w:val="18"/>
          <w:szCs w:val="18"/>
        </w:rPr>
        <w:t>Zam</w:t>
      </w:r>
      <w:proofErr w:type="spellEnd"/>
      <w:r w:rsidRPr="00F21380">
        <w:rPr>
          <w:sz w:val="18"/>
          <w:szCs w:val="18"/>
        </w:rPr>
        <w:t xml:space="preserve">. znevýhodněných (pro blokovou výjimku pro podporu na nábor znevýhodněných pracovníků v podobě subvencování mzdových nákladů), BV </w:t>
      </w:r>
      <w:proofErr w:type="spellStart"/>
      <w:r w:rsidRPr="00F21380">
        <w:rPr>
          <w:sz w:val="18"/>
          <w:szCs w:val="18"/>
        </w:rPr>
        <w:t>Zam</w:t>
      </w:r>
      <w:proofErr w:type="spellEnd"/>
      <w:r w:rsidRPr="00F21380">
        <w:rPr>
          <w:sz w:val="18"/>
          <w:szCs w:val="18"/>
        </w:rPr>
        <w:t xml:space="preserve">. </w:t>
      </w:r>
      <w:proofErr w:type="spellStart"/>
      <w:r w:rsidRPr="00F21380">
        <w:rPr>
          <w:sz w:val="18"/>
          <w:szCs w:val="18"/>
        </w:rPr>
        <w:t>zdr</w:t>
      </w:r>
      <w:proofErr w:type="spellEnd"/>
      <w:r w:rsidRPr="00F21380">
        <w:rPr>
          <w:sz w:val="18"/>
          <w:szCs w:val="18"/>
        </w:rPr>
        <w:t xml:space="preserve">. postižených (pro blokovou výjimku pro podporu na nábor zdravotně postižených pracovníků v podobě subvencování mzdových nákladů) BV Dodatečné náklady na </w:t>
      </w:r>
      <w:proofErr w:type="spellStart"/>
      <w:r w:rsidRPr="00F21380">
        <w:rPr>
          <w:sz w:val="18"/>
          <w:szCs w:val="18"/>
        </w:rPr>
        <w:t>zam</w:t>
      </w:r>
      <w:proofErr w:type="spellEnd"/>
      <w:r w:rsidRPr="00F21380">
        <w:rPr>
          <w:sz w:val="18"/>
          <w:szCs w:val="18"/>
        </w:rPr>
        <w:t xml:space="preserve">. </w:t>
      </w:r>
      <w:proofErr w:type="spellStart"/>
      <w:r w:rsidRPr="00F21380">
        <w:rPr>
          <w:sz w:val="18"/>
          <w:szCs w:val="18"/>
        </w:rPr>
        <w:t>zdr</w:t>
      </w:r>
      <w:proofErr w:type="spellEnd"/>
      <w:r w:rsidRPr="00F21380">
        <w:rPr>
          <w:sz w:val="18"/>
          <w:szCs w:val="18"/>
        </w:rPr>
        <w:t xml:space="preserve">. postižených (pro blokovou výjimku pro podporu na uhrazení dodatečných nákladů na zaměstnávání pracovníků se zdravotním postižením) apod. V případě veřejné podpory v režimu „služby obecného hospodářského zájmu“ uveďte jako režim podpory SOHZ či 2012/21/EU a specifikujte kdo daný subjekt a jakým dokumentem pověřil k výkonu služby obecného hospodářského zájmu (např. Pověření vydané subjektem …, dne …, číslo jednací …). </w:t>
      </w:r>
    </w:p>
  </w:footnote>
  <w:footnote w:id="5">
    <w:p w14:paraId="0FFE7B01" w14:textId="31816DA1" w:rsidR="00E82776" w:rsidRPr="00E82776" w:rsidRDefault="00E82776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82776">
        <w:rPr>
          <w:sz w:val="18"/>
          <w:szCs w:val="18"/>
        </w:rPr>
        <w:t xml:space="preserve">Tato </w:t>
      </w:r>
      <w:r w:rsidRPr="00E82776">
        <w:rPr>
          <w:sz w:val="18"/>
          <w:szCs w:val="18"/>
        </w:rPr>
        <w:t>příloha je nerelevantní</w:t>
      </w:r>
      <w:r w:rsidRPr="00E82776">
        <w:rPr>
          <w:sz w:val="18"/>
          <w:szCs w:val="18"/>
        </w:rPr>
        <w:t xml:space="preserve"> pro výzvu č. 31_23_101.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F03" w14:textId="46180278" w:rsidR="0002771D" w:rsidRPr="0002771D" w:rsidRDefault="00AC47BD" w:rsidP="00AC47BD">
    <w:pPr>
      <w:pStyle w:val="Normlnweb"/>
    </w:pPr>
    <w:r>
      <w:rPr>
        <w:noProof/>
      </w:rPr>
      <w:drawing>
        <wp:inline distT="0" distB="0" distL="0" distR="0" wp14:anchorId="066C7A7E" wp14:editId="289E6486">
          <wp:extent cx="8892540" cy="8636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676" w14:textId="0B576562" w:rsidR="0002771D" w:rsidRDefault="0002771D" w:rsidP="0002771D">
    <w:pPr>
      <w:pStyle w:val="Zhlav"/>
      <w:tabs>
        <w:tab w:val="clear" w:pos="4536"/>
        <w:tab w:val="clear" w:pos="9072"/>
        <w:tab w:val="left" w:pos="390"/>
        <w:tab w:val="left" w:pos="1300"/>
      </w:tabs>
    </w:pPr>
    <w:r>
      <w:tab/>
    </w:r>
    <w:r>
      <w:rPr>
        <w:noProof/>
      </w:rPr>
      <w:drawing>
        <wp:inline distT="0" distB="0" distL="0" distR="0" wp14:anchorId="32D91042" wp14:editId="4C517B88">
          <wp:extent cx="5759450" cy="838129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2771D"/>
    <w:rsid w:val="00152CD6"/>
    <w:rsid w:val="00315C90"/>
    <w:rsid w:val="00446541"/>
    <w:rsid w:val="004C06BA"/>
    <w:rsid w:val="00545865"/>
    <w:rsid w:val="00550147"/>
    <w:rsid w:val="005F456E"/>
    <w:rsid w:val="006225A3"/>
    <w:rsid w:val="00661E8E"/>
    <w:rsid w:val="006C19B1"/>
    <w:rsid w:val="00793955"/>
    <w:rsid w:val="00AC47BD"/>
    <w:rsid w:val="00C60711"/>
    <w:rsid w:val="00CD1009"/>
    <w:rsid w:val="00DE7463"/>
    <w:rsid w:val="00E82776"/>
    <w:rsid w:val="00F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580D"/>
  <w15:chartTrackingRefBased/>
  <w15:docId w15:val="{355E3FCA-8A9C-4E20-A0E2-16F2F3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955"/>
  </w:style>
  <w:style w:type="paragraph" w:styleId="Zpat">
    <w:name w:val="footer"/>
    <w:basedOn w:val="Normln"/>
    <w:link w:val="ZpatChar"/>
    <w:uiPriority w:val="99"/>
    <w:unhideWhenUsed/>
    <w:rsid w:val="0079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955"/>
  </w:style>
  <w:style w:type="paragraph" w:styleId="Normlnweb">
    <w:name w:val="Normal (Web)"/>
    <w:basedOn w:val="Normln"/>
    <w:uiPriority w:val="99"/>
    <w:unhideWhenUsed/>
    <w:rsid w:val="00AC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27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27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2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62C-564B-4504-B6F7-61EEB57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2</cp:revision>
  <cp:lastPrinted>2023-12-14T15:09:00Z</cp:lastPrinted>
  <dcterms:created xsi:type="dcterms:W3CDTF">2024-04-30T08:49:00Z</dcterms:created>
  <dcterms:modified xsi:type="dcterms:W3CDTF">2024-04-30T08:49:00Z</dcterms:modified>
</cp:coreProperties>
</file>