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09AEB" w14:textId="77777777" w:rsidR="00455E7A" w:rsidRDefault="00455E7A" w:rsidP="00624E35">
      <w:pPr>
        <w:ind w:right="-286"/>
        <w:jc w:val="both"/>
        <w:rPr>
          <w:rFonts w:cstheme="minorHAnsi"/>
          <w:sz w:val="48"/>
          <w:szCs w:val="48"/>
        </w:rPr>
      </w:pPr>
      <w:bookmarkStart w:id="0" w:name="_Hlk98162289"/>
    </w:p>
    <w:p w14:paraId="2B7ADB75" w14:textId="03B9A7A2" w:rsidR="00624E35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624E35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624E35">
      <w:pPr>
        <w:spacing w:before="96"/>
        <w:ind w:left="118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>
        <w:rPr>
          <w:rFonts w:cstheme="minorHAnsi"/>
          <w:color w:val="A6A6A6"/>
          <w:sz w:val="40"/>
        </w:rPr>
        <w:t>3</w:t>
      </w:r>
    </w:p>
    <w:p w14:paraId="0BCB270E" w14:textId="71413012" w:rsidR="00624E35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a modernizace materiálně technické základny sociálních služeb</w:t>
      </w:r>
      <w:bookmarkEnd w:id="1"/>
    </w:p>
    <w:p w14:paraId="6CDE0C56" w14:textId="77777777" w:rsidR="00CC02A7" w:rsidRPr="00CC02A7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0409962F" w:rsidR="00624E35" w:rsidRPr="005C1A6A" w:rsidRDefault="00624E35" w:rsidP="00624E35">
      <w:pPr>
        <w:ind w:left="118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>VÝZVA Č. 31_22_0</w:t>
      </w:r>
      <w:r w:rsidR="009764ED">
        <w:rPr>
          <w:rFonts w:cstheme="minorHAnsi"/>
          <w:color w:val="A6A6A6"/>
          <w:sz w:val="40"/>
        </w:rPr>
        <w:t>4</w:t>
      </w:r>
      <w:r w:rsidR="00CC02A7" w:rsidRPr="00CC02A7">
        <w:rPr>
          <w:rFonts w:cstheme="minorHAnsi"/>
          <w:color w:val="A6A6A6"/>
          <w:sz w:val="40"/>
        </w:rPr>
        <w:t>3</w:t>
      </w:r>
    </w:p>
    <w:p w14:paraId="2D80B698" w14:textId="77777777" w:rsidR="009764ED" w:rsidRDefault="00252770" w:rsidP="00624E35">
      <w:pPr>
        <w:ind w:left="118"/>
        <w:rPr>
          <w:rFonts w:eastAsia="Times New Roman" w:cstheme="minorHAnsi"/>
          <w:sz w:val="40"/>
          <w:szCs w:val="40"/>
          <w:lang w:eastAsia="cs-CZ"/>
        </w:rPr>
      </w:pPr>
      <w:r w:rsidRPr="00252770">
        <w:rPr>
          <w:rFonts w:eastAsia="Times New Roman" w:cstheme="minorHAnsi"/>
          <w:sz w:val="40"/>
          <w:szCs w:val="40"/>
          <w:lang w:eastAsia="cs-CZ"/>
        </w:rPr>
        <w:t xml:space="preserve">Zvyšování kapacit nepobytových komunitních sociálních služeb </w:t>
      </w:r>
    </w:p>
    <w:p w14:paraId="69B0541F" w14:textId="5518A50D" w:rsidR="00624E35" w:rsidRPr="00A41E1B" w:rsidRDefault="00624E35" w:rsidP="00624E35">
      <w:pPr>
        <w:ind w:left="118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>
        <w:rPr>
          <w:rFonts w:cstheme="minorHAnsi"/>
          <w:color w:val="A6A6A6"/>
          <w:sz w:val="40"/>
        </w:rPr>
        <w:t>4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EE09BF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CA33F3" w:rsidRDefault="00624E35" w:rsidP="00624E35">
      <w:pPr>
        <w:rPr>
          <w:rFonts w:cstheme="minorHAnsi"/>
          <w:b/>
          <w:sz w:val="40"/>
          <w:szCs w:val="40"/>
        </w:rPr>
      </w:pPr>
    </w:p>
    <w:p w14:paraId="3441F9E0" w14:textId="5ABB9BE3" w:rsidR="00624E35" w:rsidRPr="00945843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</w:t>
      </w:r>
      <w:r w:rsidR="0028499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.1</w:t>
      </w:r>
    </w:p>
    <w:p w14:paraId="621BD4AC" w14:textId="2C2FE7EE" w:rsidR="00624E35" w:rsidRPr="00EE09BF" w:rsidRDefault="00624E35" w:rsidP="00624E35"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9B51A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25</w:t>
      </w:r>
      <w:r w:rsidR="008360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28499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  <w:r w:rsidR="008360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2023</w:t>
      </w:r>
    </w:p>
    <w:bookmarkEnd w:id="0"/>
    <w:p w14:paraId="3650E581" w14:textId="01EE2B40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28FDEFB9" w14:textId="1F1D2FB9" w:rsidR="00D948A7" w:rsidRPr="002168BD" w:rsidRDefault="002168BD" w:rsidP="002168BD">
      <w:pPr>
        <w:pStyle w:val="Nadpis1"/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</w:pPr>
      <w:bookmarkStart w:id="2" w:name="_Toc129784708"/>
      <w:r w:rsidRPr="002168BD"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  <w:t>Přehled změn dokumentu</w:t>
      </w:r>
      <w:bookmarkEnd w:id="2"/>
    </w:p>
    <w:tbl>
      <w:tblPr>
        <w:tblStyle w:val="TableNormal"/>
        <w:tblpPr w:leftFromText="141" w:rightFromText="141" w:vertAnchor="text" w:horzAnchor="margin" w:tblpY="73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1"/>
        <w:gridCol w:w="1503"/>
        <w:gridCol w:w="1401"/>
        <w:gridCol w:w="1506"/>
        <w:gridCol w:w="2013"/>
        <w:gridCol w:w="1656"/>
      </w:tblGrid>
      <w:tr w:rsidR="00455E7A" w14:paraId="5E0DAC89" w14:textId="77777777" w:rsidTr="00455E7A">
        <w:trPr>
          <w:trHeight w:val="642"/>
        </w:trPr>
        <w:tc>
          <w:tcPr>
            <w:tcW w:w="541" w:type="pct"/>
          </w:tcPr>
          <w:p w14:paraId="11AC6643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829" w:type="pct"/>
          </w:tcPr>
          <w:p w14:paraId="1DDBDC9A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16AAC5A2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306C887B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1" w:type="pct"/>
          </w:tcPr>
          <w:p w14:paraId="4EBCAC1A" w14:textId="77777777" w:rsidR="00455E7A" w:rsidRPr="00E61F4F" w:rsidRDefault="00455E7A" w:rsidP="00455E7A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37233DFC" w14:textId="77777777" w:rsidR="00455E7A" w:rsidRPr="00E61F4F" w:rsidRDefault="00455E7A" w:rsidP="00455E7A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9B51AB" w14:paraId="35A9F60F" w14:textId="77777777" w:rsidTr="00455E7A">
        <w:trPr>
          <w:trHeight w:val="699"/>
        </w:trPr>
        <w:tc>
          <w:tcPr>
            <w:tcW w:w="541" w:type="pct"/>
            <w:vMerge w:val="restart"/>
          </w:tcPr>
          <w:p w14:paraId="4DA0E241" w14:textId="1D16D9BD" w:rsidR="009B51AB" w:rsidRPr="00C142EE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9" w:type="pct"/>
          </w:tcPr>
          <w:p w14:paraId="7DAF7386" w14:textId="0030F00B" w:rsidR="009B51AB" w:rsidRPr="0028499A" w:rsidRDefault="009B51AB" w:rsidP="0028499A">
            <w:pPr>
              <w:rPr>
                <w:caps/>
                <w:lang w:val="cs-CZ"/>
              </w:rPr>
            </w:pPr>
            <w:r w:rsidRPr="0028499A">
              <w:rPr>
                <w:lang w:val="cs-CZ"/>
              </w:rPr>
              <w:t>Identifikační údaje a charakteristiky</w:t>
            </w:r>
            <w:r w:rsidRPr="0028499A">
              <w:rPr>
                <w:caps/>
                <w:lang w:val="cs-CZ"/>
              </w:rPr>
              <w:t xml:space="preserve"> </w:t>
            </w:r>
            <w:r w:rsidRPr="0028499A">
              <w:rPr>
                <w:lang w:val="cs-CZ"/>
              </w:rPr>
              <w:t>předkladatele</w:t>
            </w:r>
            <w:r w:rsidRPr="0028499A">
              <w:rPr>
                <w:caps/>
                <w:lang w:val="cs-CZ"/>
              </w:rPr>
              <w:t xml:space="preserve"> </w:t>
            </w:r>
          </w:p>
          <w:p w14:paraId="3014B354" w14:textId="77777777" w:rsidR="009B51AB" w:rsidRPr="002168BD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73" w:type="pct"/>
          </w:tcPr>
          <w:p w14:paraId="25305D95" w14:textId="10ABD8F7" w:rsidR="009B51AB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31" w:type="pct"/>
          </w:tcPr>
          <w:p w14:paraId="4B82DC38" w14:textId="01BD91E7" w:rsidR="009B51AB" w:rsidRPr="002168BD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Doplnění řádku pro uvedení informace o režimu financování projektu</w:t>
            </w:r>
          </w:p>
        </w:tc>
        <w:tc>
          <w:tcPr>
            <w:tcW w:w="1111" w:type="pct"/>
          </w:tcPr>
          <w:p w14:paraId="764727EF" w14:textId="158B8FA4" w:rsidR="009B51AB" w:rsidRPr="0028499A" w:rsidRDefault="009B51AB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28499A">
              <w:rPr>
                <w:rFonts w:asciiTheme="minorHAnsi" w:hAnsiTheme="minorHAnsi" w:cstheme="minorHAnsi"/>
                <w:lang w:val="cs-CZ"/>
              </w:rPr>
              <w:t>Vzhledem k nastaveným funkcionalitám v systému MS2014+ je třeba ve Studii proveditelnosti vykázat, v jakém režimu bude proje</w:t>
            </w:r>
            <w:r>
              <w:rPr>
                <w:rFonts w:asciiTheme="minorHAnsi" w:hAnsiTheme="minorHAnsi" w:cstheme="minorHAnsi"/>
                <w:lang w:val="cs-CZ"/>
              </w:rPr>
              <w:t>k</w:t>
            </w:r>
            <w:r w:rsidRPr="0028499A">
              <w:rPr>
                <w:rFonts w:asciiTheme="minorHAnsi" w:hAnsiTheme="minorHAnsi" w:cstheme="minorHAnsi"/>
                <w:lang w:val="cs-CZ"/>
              </w:rPr>
              <w:t>t financován (ex post, kombi ex post).</w:t>
            </w:r>
          </w:p>
        </w:tc>
        <w:tc>
          <w:tcPr>
            <w:tcW w:w="914" w:type="pct"/>
            <w:vMerge w:val="restart"/>
          </w:tcPr>
          <w:p w14:paraId="22D3E2A1" w14:textId="41EAE42E" w:rsidR="009B51AB" w:rsidRPr="003441EA" w:rsidRDefault="009B51AB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25. 9. 2023</w:t>
            </w:r>
          </w:p>
        </w:tc>
      </w:tr>
      <w:tr w:rsidR="009B51AB" w14:paraId="3C3B66F7" w14:textId="77777777" w:rsidTr="00455E7A">
        <w:trPr>
          <w:trHeight w:val="699"/>
        </w:trPr>
        <w:tc>
          <w:tcPr>
            <w:tcW w:w="541" w:type="pct"/>
            <w:vMerge/>
          </w:tcPr>
          <w:p w14:paraId="740E7AD9" w14:textId="77777777" w:rsidR="009B51AB" w:rsidRDefault="009B51AB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758B2304" w14:textId="117F84ED" w:rsidR="009B51AB" w:rsidRPr="009B51AB" w:rsidRDefault="009B51AB" w:rsidP="00731AC6">
            <w:pPr>
              <w:rPr>
                <w:caps/>
                <w:lang w:val="cs-CZ"/>
              </w:rPr>
            </w:pPr>
            <w:r w:rsidRPr="009B51AB">
              <w:rPr>
                <w:lang w:val="cs-CZ"/>
              </w:rPr>
              <w:t xml:space="preserve">8 </w:t>
            </w:r>
            <w:r w:rsidRPr="009B51AB">
              <w:rPr>
                <w:caps/>
                <w:lang w:val="cs-CZ"/>
              </w:rPr>
              <w:t>F</w:t>
            </w:r>
            <w:r w:rsidRPr="009B51AB">
              <w:rPr>
                <w:lang w:val="cs-CZ"/>
              </w:rPr>
              <w:t>inanční analýza projektu</w:t>
            </w:r>
          </w:p>
          <w:p w14:paraId="6A8BDA1B" w14:textId="75CB4676" w:rsidR="009B51AB" w:rsidRPr="0028499A" w:rsidRDefault="009B51AB" w:rsidP="0028499A"/>
        </w:tc>
        <w:tc>
          <w:tcPr>
            <w:tcW w:w="773" w:type="pct"/>
          </w:tcPr>
          <w:p w14:paraId="123B20A4" w14:textId="0D9EF2B8" w:rsidR="009B51AB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20-25</w:t>
            </w:r>
          </w:p>
        </w:tc>
        <w:tc>
          <w:tcPr>
            <w:tcW w:w="831" w:type="pct"/>
          </w:tcPr>
          <w:p w14:paraId="015FFD76" w14:textId="3F796A1B" w:rsidR="009B51AB" w:rsidRPr="009B51AB" w:rsidRDefault="009B51AB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9B51AB">
              <w:rPr>
                <w:rFonts w:asciiTheme="minorHAnsi" w:hAnsiTheme="minorHAnsi" w:cstheme="minorHAnsi"/>
                <w:lang w:val="cs-CZ"/>
              </w:rPr>
              <w:t>Doplnění rozpadů pro SR podíl a podíl RRF.</w:t>
            </w:r>
          </w:p>
        </w:tc>
        <w:tc>
          <w:tcPr>
            <w:tcW w:w="1111" w:type="pct"/>
          </w:tcPr>
          <w:p w14:paraId="5A8B4F17" w14:textId="060F98E8" w:rsidR="009B51AB" w:rsidRPr="0028499A" w:rsidRDefault="009B51AB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9B51AB">
              <w:rPr>
                <w:rFonts w:asciiTheme="minorHAnsi" w:hAnsiTheme="minorHAnsi" w:cstheme="minorHAnsi"/>
                <w:lang w:val="cs-CZ"/>
              </w:rPr>
              <w:t>Doplnění rozpadů pro SR podíl a podíl RRF</w:t>
            </w:r>
            <w:r>
              <w:rPr>
                <w:rFonts w:asciiTheme="minorHAnsi" w:hAnsiTheme="minorHAnsi" w:cstheme="minorHAnsi"/>
                <w:lang w:val="cs-CZ"/>
              </w:rPr>
              <w:t xml:space="preserve"> z důvodu nutnosti sledování jednotlivých zdrojů financování.</w:t>
            </w:r>
          </w:p>
        </w:tc>
        <w:tc>
          <w:tcPr>
            <w:tcW w:w="914" w:type="pct"/>
            <w:vMerge/>
          </w:tcPr>
          <w:p w14:paraId="2D65FA2D" w14:textId="77777777" w:rsidR="009B51AB" w:rsidRDefault="009B51AB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4B46F1DD" w14:textId="77777777" w:rsidR="0014068A" w:rsidRDefault="0014068A" w:rsidP="0014068A"/>
    <w:p w14:paraId="6D9B8B6C" w14:textId="42943876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0340926B" w14:textId="77777777" w:rsidR="004D6B92" w:rsidRDefault="004D6B92">
          <w:pPr>
            <w:pStyle w:val="Nadpisobsahu"/>
          </w:pPr>
        </w:p>
        <w:p w14:paraId="1F71619E" w14:textId="0C35CDFA" w:rsidR="001D66A1" w:rsidRDefault="004D6B92">
          <w:pPr>
            <w:pStyle w:val="Obsah1"/>
            <w:rPr>
              <w:rFonts w:eastAsiaTheme="minorEastAsia"/>
              <w:noProof/>
              <w:lang w:eastAsia="cs-CZ"/>
            </w:rPr>
          </w:pPr>
          <w:r w:rsidRPr="00455E7A">
            <w:rPr>
              <w:color w:val="FF0000"/>
            </w:rPr>
            <w:fldChar w:fldCharType="begin"/>
          </w:r>
          <w:r w:rsidRPr="00455E7A">
            <w:rPr>
              <w:color w:val="FF0000"/>
            </w:rPr>
            <w:instrText xml:space="preserve"> TOC \o "1-3" \h \z \u </w:instrText>
          </w:r>
          <w:r w:rsidRPr="00455E7A">
            <w:rPr>
              <w:color w:val="FF0000"/>
            </w:rPr>
            <w:fldChar w:fldCharType="separate"/>
          </w:r>
          <w:hyperlink w:anchor="_Toc129784708" w:history="1">
            <w:r w:rsidR="001D66A1" w:rsidRPr="00B85BC3">
              <w:rPr>
                <w:rStyle w:val="Hypertextovodkaz"/>
                <w:rFonts w:eastAsia="MS Mincho" w:cstheme="minorHAnsi"/>
                <w:noProof/>
                <w:lang w:eastAsia="ja-JP"/>
              </w:rPr>
              <w:t>Přehled změn dokumentu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_Toc129784708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2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5BBAA66A" w14:textId="72BFC213" w:rsidR="001D66A1" w:rsidRDefault="00180249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09" w:history="1">
            <w:r w:rsidR="001D66A1" w:rsidRPr="00B85BC3">
              <w:rPr>
                <w:rStyle w:val="Hypertextovodkaz"/>
                <w:caps/>
                <w:noProof/>
              </w:rPr>
              <w:t>1.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IDENTIFIKACE DOKUMENTU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_Toc129784709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4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228F1D4E" w14:textId="73492E93" w:rsidR="001D66A1" w:rsidRDefault="00180249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0" w:history="1">
            <w:r w:rsidR="001D66A1" w:rsidRPr="00B85BC3">
              <w:rPr>
                <w:rStyle w:val="Hypertextovodkaz"/>
                <w:caps/>
                <w:noProof/>
              </w:rPr>
              <w:t>2.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_Toc129784710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5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67640948" w14:textId="011641E8" w:rsidR="001D66A1" w:rsidRDefault="00180249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1" w:history="1">
            <w:r w:rsidR="001D66A1" w:rsidRPr="00B85BC3">
              <w:rPr>
                <w:rStyle w:val="Hypertextovodkaz"/>
                <w:caps/>
                <w:noProof/>
              </w:rPr>
              <w:t>3.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Charakteristika projektu a jeho soulad s VÝZVOU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_Toc129784711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6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03C50818" w14:textId="63EF985A" w:rsidR="001D66A1" w:rsidRDefault="00180249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2" w:history="1">
            <w:r w:rsidR="001D66A1" w:rsidRPr="00B85BC3">
              <w:rPr>
                <w:rStyle w:val="Hypertextovodkaz"/>
                <w:caps/>
                <w:noProof/>
              </w:rPr>
              <w:t>4.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ZDŮVODNĚNÍ POTŘEBNOSTI REALIZACE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_Toc129784712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9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38D43AA4" w14:textId="2EFBD46C" w:rsidR="001D66A1" w:rsidRDefault="00180249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3" w:history="1">
            <w:r w:rsidR="001D66A1" w:rsidRPr="00B85BC3">
              <w:rPr>
                <w:rStyle w:val="Hypertextovodkaz"/>
                <w:caps/>
                <w:noProof/>
              </w:rPr>
              <w:t>5.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Podrobný popis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_Toc129784713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9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40DA68B7" w14:textId="56843532" w:rsidR="001D66A1" w:rsidRDefault="00180249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4" w:history="1">
            <w:r w:rsidR="001D66A1" w:rsidRPr="00B85BC3">
              <w:rPr>
                <w:rStyle w:val="Hypertextovodkaz"/>
                <w:caps/>
                <w:noProof/>
              </w:rPr>
              <w:t>6.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Management projektu a řízení lidských zdrojů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_Toc129784714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17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15F004BB" w14:textId="29872163" w:rsidR="001D66A1" w:rsidRDefault="00180249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5" w:history="1">
            <w:r w:rsidR="001D66A1" w:rsidRPr="00B85BC3">
              <w:rPr>
                <w:rStyle w:val="Hypertextovodkaz"/>
                <w:caps/>
                <w:noProof/>
              </w:rPr>
              <w:t>7.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Technické a technologické řešení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_Toc129784715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17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33F24204" w14:textId="316DE2AC" w:rsidR="001D66A1" w:rsidRDefault="00180249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6" w:history="1">
            <w:r w:rsidR="001D66A1" w:rsidRPr="00B85BC3">
              <w:rPr>
                <w:rStyle w:val="Hypertextovodkaz"/>
                <w:caps/>
                <w:noProof/>
              </w:rPr>
              <w:t>8.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FINANČNÍ ANALÝZA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_Toc129784716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20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6FDB6340" w14:textId="26BA0A8B" w:rsidR="001D66A1" w:rsidRDefault="00180249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7" w:history="1">
            <w:r w:rsidR="001D66A1" w:rsidRPr="00B85BC3">
              <w:rPr>
                <w:rStyle w:val="Hypertextovodkaz"/>
                <w:caps/>
                <w:noProof/>
              </w:rPr>
              <w:t>9.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Analýza a řízení rizik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_Toc129784717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25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4E7B793F" w14:textId="1CA6BA80" w:rsidR="001D66A1" w:rsidRDefault="00180249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18" w:history="1">
            <w:r w:rsidR="001D66A1" w:rsidRPr="00B85BC3">
              <w:rPr>
                <w:rStyle w:val="Hypertextovodkaz"/>
                <w:noProof/>
              </w:rPr>
              <w:t>10.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udržitelnost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_Toc129784718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27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71E74E69" w14:textId="7C47A939" w:rsidR="001D66A1" w:rsidRDefault="00180249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19" w:history="1">
            <w:r w:rsidR="001D66A1" w:rsidRPr="00B85BC3">
              <w:rPr>
                <w:rStyle w:val="Hypertextovodkaz"/>
                <w:caps/>
                <w:noProof/>
              </w:rPr>
              <w:t>11.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Výstupy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_Toc129784719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28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51B7FAE5" w14:textId="5051C07D" w:rsidR="001D66A1" w:rsidRDefault="00180249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20" w:history="1">
            <w:r w:rsidR="001D66A1" w:rsidRPr="00B85BC3">
              <w:rPr>
                <w:rStyle w:val="Hypertextovodkaz"/>
                <w:caps/>
                <w:noProof/>
              </w:rPr>
              <w:t>12.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Připravenost projektu k realizaci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_Toc129784720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31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1A20FAA3" w14:textId="1B5A26D2" w:rsidR="001D66A1" w:rsidRDefault="00180249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21" w:history="1">
            <w:r w:rsidR="001D66A1" w:rsidRPr="00B85BC3">
              <w:rPr>
                <w:rStyle w:val="Hypertextovodkaz"/>
                <w:noProof/>
              </w:rPr>
              <w:t>13.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noProof/>
              </w:rPr>
              <w:t>ANALÝZA ROZVOJE SOCIÁLNÍ SLUŽEB V MÍSTĚ REALIZACE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_Toc129784721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33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7E3BF1B7" w14:textId="0FCD6183" w:rsidR="001D66A1" w:rsidRDefault="00180249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22" w:history="1">
            <w:r w:rsidR="001D66A1" w:rsidRPr="00B85BC3">
              <w:rPr>
                <w:rStyle w:val="Hypertextovodkaz"/>
                <w:noProof/>
              </w:rPr>
              <w:t>14.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noProof/>
              </w:rPr>
              <w:t>PŘÍLOHY OSNOVY – vzory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_Toc129784722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35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5CB4E3A7" w14:textId="6A958B34" w:rsidR="001D66A1" w:rsidRDefault="00180249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29784723" w:history="1">
            <w:r w:rsidR="001D66A1" w:rsidRPr="00B85BC3">
              <w:rPr>
                <w:rStyle w:val="Hypertextovodkaz"/>
                <w:noProof/>
              </w:rPr>
              <w:t>Příloha č. 5 Studie proveditelnosti: Nezávazný vzor finanční rozvahy provozu soc. služby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_Toc129784723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36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29624554" w14:textId="228E6658" w:rsidR="004D6B92" w:rsidRPr="001F2F4A" w:rsidRDefault="004D6B92">
          <w:pPr>
            <w:rPr>
              <w:b/>
              <w:bCs/>
            </w:rPr>
          </w:pPr>
          <w:r w:rsidRPr="00455E7A">
            <w:rPr>
              <w:b/>
              <w:bCs/>
              <w:color w:val="FF0000"/>
            </w:rPr>
            <w:fldChar w:fldCharType="end"/>
          </w:r>
        </w:p>
      </w:sdtContent>
    </w:sdt>
    <w:p w14:paraId="4A93FC97" w14:textId="3113C2B0" w:rsidR="001F2F4A" w:rsidRPr="003941A7" w:rsidRDefault="001F2F4A" w:rsidP="003941A7"/>
    <w:p w14:paraId="5E20B4C0" w14:textId="27C30949" w:rsidR="001F2F4A" w:rsidRDefault="001F2F4A" w:rsidP="001F2F4A"/>
    <w:p w14:paraId="0047FFB4" w14:textId="6529491F" w:rsidR="001F2F4A" w:rsidRDefault="001F2F4A" w:rsidP="001F2F4A"/>
    <w:p w14:paraId="7BE714F5" w14:textId="6B1BFC67" w:rsidR="001F2F4A" w:rsidRDefault="001F2F4A" w:rsidP="001F2F4A"/>
    <w:p w14:paraId="2BAEEFEF" w14:textId="713768AE" w:rsidR="001F2F4A" w:rsidRDefault="001F2F4A" w:rsidP="001F2F4A"/>
    <w:p w14:paraId="75B7D8A3" w14:textId="28FEE81E" w:rsidR="001F2F4A" w:rsidRDefault="001F2F4A" w:rsidP="001F2F4A"/>
    <w:p w14:paraId="561B86F6" w14:textId="7A874402" w:rsidR="001F2F4A" w:rsidRDefault="00455E7A" w:rsidP="00455E7A">
      <w:pPr>
        <w:tabs>
          <w:tab w:val="left" w:pos="8220"/>
        </w:tabs>
      </w:pPr>
      <w:r>
        <w:tab/>
      </w:r>
    </w:p>
    <w:p w14:paraId="4695FFE1" w14:textId="0386419E" w:rsidR="001F2F4A" w:rsidRDefault="001F2F4A" w:rsidP="001F2F4A"/>
    <w:p w14:paraId="50900CEF" w14:textId="659A75F4" w:rsidR="001F2F4A" w:rsidRDefault="001F2F4A" w:rsidP="001F2F4A"/>
    <w:p w14:paraId="71ABF2BF" w14:textId="60E19A04" w:rsidR="0014068A" w:rsidRDefault="0014068A" w:rsidP="001F2F4A"/>
    <w:p w14:paraId="49DE74CD" w14:textId="77777777" w:rsidR="0014068A" w:rsidRPr="001F2F4A" w:rsidRDefault="0014068A" w:rsidP="001F2F4A"/>
    <w:p w14:paraId="6C25E546" w14:textId="12F8AC14" w:rsidR="001F2F4A" w:rsidRPr="00446225" w:rsidRDefault="00F02008" w:rsidP="0028499A">
      <w:pPr>
        <w:pStyle w:val="Nadpis1"/>
        <w:pageBreakBefore/>
        <w:numPr>
          <w:ilvl w:val="0"/>
          <w:numId w:val="53"/>
        </w:numPr>
        <w:ind w:left="641" w:hanging="357"/>
        <w:jc w:val="both"/>
        <w:rPr>
          <w:caps/>
        </w:rPr>
      </w:pPr>
      <w:bookmarkStart w:id="3" w:name="_Toc129784709"/>
      <w:r w:rsidRPr="00EC0EB4">
        <w:rPr>
          <w:caps/>
        </w:rPr>
        <w:lastRenderedPageBreak/>
        <w:t>I</w:t>
      </w:r>
      <w:r w:rsidR="001448A3">
        <w:rPr>
          <w:caps/>
        </w:rPr>
        <w:t>DENTIFIKACE DOKUMENTU</w:t>
      </w:r>
      <w:bookmarkEnd w:id="3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DA1BA9">
              <w:t xml:space="preserve"> předkládané společně se studií proveditelnosti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Default="009F6A59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 xml:space="preserve">Analýza potřebnosti zřízení </w:t>
            </w:r>
            <w:r w:rsidR="001C00E3">
              <w:t>navrhované infrastruktury v území</w:t>
            </w:r>
          </w:p>
          <w:p w14:paraId="6F703B10" w14:textId="0283CEB1" w:rsidR="007178AA" w:rsidRPr="00CF35EF" w:rsidRDefault="0094653E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Časový harmonogram realizace (</w:t>
            </w:r>
            <w:proofErr w:type="spellStart"/>
            <w:r w:rsidRPr="00CF35EF">
              <w:t>Ganttův</w:t>
            </w:r>
            <w:proofErr w:type="spellEnd"/>
            <w:r w:rsidRPr="00CF35EF">
              <w:t xml:space="preserve"> diagram)</w:t>
            </w:r>
          </w:p>
          <w:p w14:paraId="399FF18F" w14:textId="4A8E63D7" w:rsidR="0094653E" w:rsidRPr="00CF35EF" w:rsidRDefault="000506AC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 xml:space="preserve">Plán </w:t>
            </w:r>
            <w:r w:rsidR="0073069D" w:rsidRPr="00CF35EF">
              <w:t>cash</w:t>
            </w:r>
            <w:r w:rsidR="0073069D">
              <w:t xml:space="preserve"> – </w:t>
            </w:r>
            <w:proofErr w:type="spellStart"/>
            <w:r w:rsidR="0073069D">
              <w:t>flow</w:t>
            </w:r>
            <w:proofErr w:type="spellEnd"/>
            <w:r w:rsidRPr="00CF35EF">
              <w:t xml:space="preserve"> (v grafickém provedení)</w:t>
            </w:r>
            <w:r w:rsidR="0093414C">
              <w:t xml:space="preserve"> v realizaci projektu a plán </w:t>
            </w:r>
            <w:r w:rsidR="008673AC">
              <w:t xml:space="preserve">cash – </w:t>
            </w:r>
            <w:proofErr w:type="spellStart"/>
            <w:r w:rsidR="008673AC">
              <w:t>flow</w:t>
            </w:r>
            <w:proofErr w:type="spellEnd"/>
            <w:r w:rsidR="0093414C">
              <w:t xml:space="preserve"> pro celou dobu udržitelnosti projektu</w:t>
            </w:r>
          </w:p>
          <w:p w14:paraId="1CE94E13" w14:textId="6B427452" w:rsidR="00CF35EF" w:rsidRDefault="00CF35EF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Podrobný rozpočet projektu</w:t>
            </w:r>
          </w:p>
          <w:p w14:paraId="6F7563F3" w14:textId="5246F7D0" w:rsidR="00DA1BA9" w:rsidRDefault="00DA1BA9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>Finanční rozvaha provozu sociální služby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CF35EF">
      <w:pPr>
        <w:pStyle w:val="Nadpis1"/>
        <w:numPr>
          <w:ilvl w:val="0"/>
          <w:numId w:val="53"/>
        </w:numPr>
        <w:jc w:val="both"/>
        <w:rPr>
          <w:caps/>
        </w:rPr>
        <w:sectPr w:rsidR="006579AA" w:rsidSect="0014068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72F554A4" w:rsidR="008A5F96" w:rsidRPr="004A323F" w:rsidRDefault="001448A3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4" w:name="_Toc129784710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4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1807D9" w:rsidRDefault="001807D9" w:rsidP="002B36F6">
            <w:pPr>
              <w:rPr>
                <w:sz w:val="24"/>
                <w:szCs w:val="24"/>
              </w:rPr>
            </w:pPr>
            <w:bookmarkStart w:id="5" w:name="_Hlk83242594"/>
            <w:bookmarkStart w:id="6" w:name="_Hlk83242380"/>
            <w:r w:rsidRPr="00DB0C68">
              <w:rPr>
                <w:b/>
                <w:bCs/>
                <w:sz w:val="24"/>
                <w:szCs w:val="24"/>
              </w:rPr>
              <w:t>Př</w:t>
            </w:r>
            <w:r w:rsidR="00946167" w:rsidRPr="00DB0C68">
              <w:rPr>
                <w:b/>
                <w:bCs/>
                <w:sz w:val="24"/>
                <w:szCs w:val="24"/>
              </w:rPr>
              <w:t>edkladatel</w:t>
            </w:r>
            <w:r w:rsidR="00946167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bookmarkEnd w:id="5"/>
      <w:tr w:rsidR="001436D9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1436D9" w:rsidRPr="00CF35EF" w:rsidRDefault="0048147C" w:rsidP="002B36F6">
            <w:pPr>
              <w:tabs>
                <w:tab w:val="left" w:pos="0"/>
              </w:tabs>
            </w:pPr>
            <w:r>
              <w:t xml:space="preserve">Zkušenosti žadatele s provozováním </w:t>
            </w:r>
            <w:r w:rsidR="00CF35EF">
              <w:rPr>
                <w:b/>
                <w:bCs/>
              </w:rPr>
              <w:t xml:space="preserve">sociální infrastruktury </w:t>
            </w:r>
            <w:r w:rsidR="00CF35EF">
              <w:t>(pokud nemá, jak bude řešeno)</w:t>
            </w:r>
            <w:r w:rsidR="00D948A7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236F425E" w14:textId="77777777" w:rsidR="001436D9" w:rsidRDefault="001436D9" w:rsidP="002B36F6"/>
        </w:tc>
      </w:tr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48147C" w:rsidRPr="00D8393B" w:rsidRDefault="0048147C" w:rsidP="002B36F6">
            <w:pPr>
              <w:tabs>
                <w:tab w:val="left" w:pos="0"/>
              </w:tabs>
            </w:pPr>
            <w:r w:rsidRPr="00D8393B">
              <w:t>Zkušenosti žadatele s </w:t>
            </w:r>
            <w:r w:rsidR="00220873" w:rsidRPr="00D8393B">
              <w:t>řízením</w:t>
            </w:r>
            <w:r w:rsidRPr="00D8393B">
              <w:t xml:space="preserve"> investičních projektů</w:t>
            </w:r>
            <w:r w:rsidR="00220873" w:rsidRPr="00D8393B">
              <w:t xml:space="preserve"> (pokud nemá, jak bude řešeno)</w:t>
            </w:r>
          </w:p>
          <w:p w14:paraId="49B37451" w14:textId="2F9C6769" w:rsidR="000273FE" w:rsidRPr="00EF72BA" w:rsidRDefault="000273FE" w:rsidP="00DA1BA9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>
              <w:rPr>
                <w:i/>
                <w:sz w:val="20"/>
              </w:rPr>
              <w:t>Ž</w:t>
            </w:r>
            <w:r w:rsidRPr="00AB649D">
              <w:rPr>
                <w:i/>
                <w:sz w:val="20"/>
              </w:rPr>
              <w:t xml:space="preserve">adatel </w:t>
            </w:r>
            <w:r>
              <w:rPr>
                <w:i/>
                <w:sz w:val="20"/>
              </w:rPr>
              <w:t>prokazuje</w:t>
            </w:r>
            <w:r w:rsidRPr="00AB649D">
              <w:rPr>
                <w:i/>
                <w:sz w:val="20"/>
              </w:rPr>
              <w:t xml:space="preserve"> zkušenosti s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investičními/neinvestičními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akcemi podobného rozsahu a jejich financováním,</w:t>
            </w:r>
            <w:r>
              <w:rPr>
                <w:i/>
                <w:sz w:val="20"/>
              </w:rPr>
              <w:t xml:space="preserve"> a to </w:t>
            </w:r>
            <w:r w:rsidR="003A7FCE">
              <w:rPr>
                <w:i/>
                <w:sz w:val="20"/>
              </w:rPr>
              <w:t>popisem a výpisem</w:t>
            </w:r>
            <w:r w:rsidR="002E1C41">
              <w:rPr>
                <w:i/>
                <w:sz w:val="20"/>
              </w:rPr>
              <w:t xml:space="preserve"> úspěšně</w:t>
            </w:r>
            <w:r w:rsidR="003A7FCE">
              <w:rPr>
                <w:i/>
                <w:sz w:val="20"/>
              </w:rPr>
              <w:t xml:space="preserve"> realizovaných projektů, staveb</w:t>
            </w:r>
            <w:r w:rsidR="002E1C41">
              <w:rPr>
                <w:i/>
                <w:sz w:val="20"/>
              </w:rPr>
              <w:t>. Žadatel doloží</w:t>
            </w:r>
            <w:r w:rsidR="003A7FCE"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reg</w:t>
            </w:r>
            <w:proofErr w:type="spellEnd"/>
            <w:r>
              <w:rPr>
                <w:i/>
                <w:sz w:val="20"/>
              </w:rPr>
              <w:t>. čís</w:t>
            </w:r>
            <w:r w:rsidR="002E1C41">
              <w:rPr>
                <w:i/>
                <w:sz w:val="20"/>
              </w:rPr>
              <w:t>la</w:t>
            </w:r>
            <w:r>
              <w:rPr>
                <w:i/>
                <w:sz w:val="20"/>
              </w:rPr>
              <w:t xml:space="preserve"> úspěšně realizovaných projektů,</w:t>
            </w:r>
            <w:r w:rsidR="002E1C41">
              <w:rPr>
                <w:i/>
                <w:sz w:val="20"/>
              </w:rPr>
              <w:t xml:space="preserve"> příp.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sz w:val="20"/>
                <w:szCs w:val="20"/>
              </w:rPr>
              <w:t xml:space="preserve">doklady </w:t>
            </w:r>
            <w:r>
              <w:rPr>
                <w:sz w:val="20"/>
                <w:szCs w:val="20"/>
              </w:rPr>
              <w:br/>
            </w:r>
            <w:r w:rsidRPr="00AB649D">
              <w:rPr>
                <w:sz w:val="20"/>
                <w:szCs w:val="20"/>
              </w:rPr>
              <w:lastRenderedPageBreak/>
              <w:t>o provedené stavbě</w:t>
            </w:r>
            <w:r w:rsidR="00D8393B">
              <w:rPr>
                <w:sz w:val="20"/>
                <w:szCs w:val="20"/>
              </w:rPr>
              <w:t xml:space="preserve"> (kolaudační rozhodnutí)</w:t>
            </w:r>
            <w:r w:rsidRPr="00AB649D">
              <w:rPr>
                <w:sz w:val="20"/>
                <w:szCs w:val="20"/>
              </w:rPr>
              <w:t xml:space="preserve"> at</w:t>
            </w:r>
            <w:r w:rsidR="00D8393B">
              <w:rPr>
                <w:sz w:val="20"/>
                <w:szCs w:val="20"/>
              </w:rPr>
              <w:t>p</w:t>
            </w:r>
            <w:r w:rsidRPr="00AB649D">
              <w:rPr>
                <w:sz w:val="20"/>
                <w:szCs w:val="20"/>
              </w:rPr>
              <w:t>.</w:t>
            </w:r>
            <w:r w:rsidR="002E1C41">
              <w:rPr>
                <w:sz w:val="20"/>
                <w:szCs w:val="20"/>
              </w:rPr>
              <w:t xml:space="preserve">, </w:t>
            </w:r>
            <w:r w:rsidRPr="00AB649D">
              <w:rPr>
                <w:i/>
                <w:sz w:val="20"/>
              </w:rPr>
              <w:t xml:space="preserve">popř. </w:t>
            </w:r>
            <w:r>
              <w:rPr>
                <w:i/>
                <w:sz w:val="20"/>
              </w:rPr>
              <w:t>dolo</w:t>
            </w:r>
            <w:r w:rsidR="00D8393B">
              <w:rPr>
                <w:i/>
                <w:sz w:val="20"/>
              </w:rPr>
              <w:t>ž</w:t>
            </w:r>
            <w:r w:rsidR="002E1C41">
              <w:rPr>
                <w:i/>
                <w:sz w:val="20"/>
              </w:rPr>
              <w:t>í</w:t>
            </w:r>
            <w:r>
              <w:rPr>
                <w:i/>
                <w:sz w:val="20"/>
              </w:rPr>
              <w:t xml:space="preserve"> sml</w:t>
            </w:r>
            <w:r w:rsidR="002E1C41">
              <w:rPr>
                <w:i/>
                <w:sz w:val="20"/>
              </w:rPr>
              <w:t>ouvy</w:t>
            </w:r>
            <w:r>
              <w:rPr>
                <w:i/>
                <w:sz w:val="20"/>
              </w:rPr>
              <w:t xml:space="preserve"> s partnery atp.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256F75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256F75" w:rsidRDefault="00256F75" w:rsidP="002B36F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256F75" w:rsidRDefault="00256F75" w:rsidP="002B36F6"/>
        </w:tc>
      </w:tr>
      <w:tr w:rsidR="0028499A" w14:paraId="42884293" w14:textId="77777777" w:rsidTr="001F041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BB31E1" w14:textId="77777777" w:rsidR="0028499A" w:rsidRPr="00877C7F" w:rsidRDefault="0028499A" w:rsidP="001F0415">
            <w:pPr>
              <w:tabs>
                <w:tab w:val="left" w:pos="0"/>
              </w:tabs>
            </w:pPr>
            <w:r>
              <w:t>Režim financování (ex-post/kombinované ex-post) projektu</w:t>
            </w:r>
          </w:p>
        </w:tc>
        <w:tc>
          <w:tcPr>
            <w:tcW w:w="9384" w:type="dxa"/>
            <w:vAlign w:val="center"/>
          </w:tcPr>
          <w:p w14:paraId="07758552" w14:textId="1B6F771A" w:rsidR="0028499A" w:rsidRPr="00505099" w:rsidRDefault="0028499A" w:rsidP="001F0415">
            <w:pPr>
              <w:rPr>
                <w:i/>
                <w:iCs/>
              </w:rPr>
            </w:pPr>
            <w:r w:rsidRPr="00505099">
              <w:rPr>
                <w:i/>
                <w:iCs/>
              </w:rPr>
              <w:t xml:space="preserve">Žadatel </w:t>
            </w:r>
            <w:r>
              <w:rPr>
                <w:i/>
                <w:iCs/>
              </w:rPr>
              <w:t xml:space="preserve">spadající do tzv. neziskového sektoru </w:t>
            </w:r>
            <w:r w:rsidRPr="00505099">
              <w:rPr>
                <w:i/>
                <w:iCs/>
              </w:rPr>
              <w:t>uvádí zvolený režim financování. Žadatel spadající do tzv. veřejného sektoru vždy uvádí režim financování ex post.</w:t>
            </w:r>
          </w:p>
        </w:tc>
      </w:tr>
    </w:tbl>
    <w:p w14:paraId="27F9B620" w14:textId="5EF6B9A7" w:rsidR="009125DD" w:rsidRPr="009125DD" w:rsidRDefault="009125DD" w:rsidP="00877C7F">
      <w:bookmarkStart w:id="7" w:name="_Hlk83305628"/>
    </w:p>
    <w:p w14:paraId="26FAA70D" w14:textId="31A5F15E" w:rsidR="00B8276E" w:rsidRPr="004A323F" w:rsidRDefault="00B8276E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8" w:name="_Toc129784711"/>
      <w:bookmarkEnd w:id="6"/>
      <w:bookmarkEnd w:id="7"/>
      <w:r w:rsidRPr="004A323F">
        <w:rPr>
          <w:caps/>
        </w:rPr>
        <w:t>Charakteristika projektu a jeho soulad s </w:t>
      </w:r>
      <w:r w:rsidR="009125DD">
        <w:rPr>
          <w:caps/>
        </w:rPr>
        <w:t>VÝZVOU</w:t>
      </w:r>
      <w:bookmarkEnd w:id="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24A410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1C9A5222" w:rsidR="00B300EC" w:rsidRDefault="00B300EC" w:rsidP="0093617D"/>
        </w:tc>
      </w:tr>
      <w:tr w:rsidR="002E7D07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258626" w14:textId="3EC07C91" w:rsidR="002E7D07" w:rsidRDefault="002E7D07" w:rsidP="00F94C0C">
            <w:pPr>
              <w:tabs>
                <w:tab w:val="left" w:pos="0"/>
              </w:tabs>
            </w:pPr>
            <w:r>
              <w:t>Počet klientů, kterým je službou sociální péče (v ambulantní či terénní formě) poskytována péče v době podání žádosti o podporu</w:t>
            </w:r>
            <w:r w:rsidR="008360C0">
              <w:rPr>
                <w:rStyle w:val="Znakapoznpodarou"/>
              </w:rPr>
              <w:footnoteReference w:id="3"/>
            </w:r>
          </w:p>
        </w:tc>
        <w:tc>
          <w:tcPr>
            <w:tcW w:w="9384" w:type="dxa"/>
            <w:vAlign w:val="center"/>
          </w:tcPr>
          <w:p w14:paraId="6B9855E4" w14:textId="223FB5E3" w:rsidR="002E7D07" w:rsidRPr="00600F96" w:rsidRDefault="00600F96" w:rsidP="0093617D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E6141E" w14:paraId="7F27D56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3D4739D" w14:textId="0F996A3A" w:rsidR="00E6141E" w:rsidRDefault="00E6141E" w:rsidP="00F94C0C">
            <w:pPr>
              <w:tabs>
                <w:tab w:val="left" w:pos="0"/>
              </w:tabs>
            </w:pPr>
            <w:r>
              <w:t xml:space="preserve">Počet nově </w:t>
            </w:r>
            <w:r w:rsidR="00252770">
              <w:t>podpořených klientů</w:t>
            </w:r>
            <w:r>
              <w:t xml:space="preserve"> </w:t>
            </w:r>
            <w:r w:rsidR="002E7D07">
              <w:t>díky rozšíření zázemí či výstavbě nového zázemí služeb sociální péče</w:t>
            </w:r>
            <w:r w:rsidR="008360C0"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0863FE84" w14:textId="62B45ED1" w:rsidR="00E6141E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A308D0" w14:paraId="490CBFF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631A76D" w14:textId="17B2AB57" w:rsidR="00A308D0" w:rsidRDefault="00A308D0" w:rsidP="00F94C0C">
            <w:pPr>
              <w:tabs>
                <w:tab w:val="left" w:pos="0"/>
              </w:tabs>
            </w:pPr>
            <w:r>
              <w:t>Celkový počet klientů po ukončení realizace projektu</w:t>
            </w:r>
          </w:p>
        </w:tc>
        <w:tc>
          <w:tcPr>
            <w:tcW w:w="9384" w:type="dxa"/>
            <w:vAlign w:val="center"/>
          </w:tcPr>
          <w:p w14:paraId="19F0E1A2" w14:textId="3CA651FE" w:rsidR="00A308D0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600F96" w14:paraId="2536D33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ED419A3" w14:textId="4B2F3770" w:rsidR="00600F96" w:rsidRDefault="00600F96" w:rsidP="00F94C0C">
            <w:pPr>
              <w:tabs>
                <w:tab w:val="left" w:pos="0"/>
              </w:tabs>
            </w:pPr>
            <w:r>
              <w:lastRenderedPageBreak/>
              <w:t>Okamžitá kapacita podpořené služby v době podání žádosti o podporu.</w:t>
            </w:r>
          </w:p>
        </w:tc>
        <w:tc>
          <w:tcPr>
            <w:tcW w:w="9384" w:type="dxa"/>
            <w:vAlign w:val="center"/>
          </w:tcPr>
          <w:p w14:paraId="39E870A9" w14:textId="6D6E98A7" w:rsidR="00600F96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600F96" w14:paraId="628A424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4F49EE" w14:textId="6F5BE8BC" w:rsidR="00600F96" w:rsidRDefault="00600F96" w:rsidP="00F94C0C">
            <w:pPr>
              <w:tabs>
                <w:tab w:val="left" w:pos="0"/>
              </w:tabs>
            </w:pPr>
            <w:r>
              <w:t>Okamžitá kapacita podpořené služby po realizaci projektu.</w:t>
            </w:r>
          </w:p>
        </w:tc>
        <w:tc>
          <w:tcPr>
            <w:tcW w:w="9384" w:type="dxa"/>
            <w:vAlign w:val="center"/>
          </w:tcPr>
          <w:p w14:paraId="54D3F5D1" w14:textId="37532892" w:rsidR="00600F96" w:rsidRPr="00600F96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9452D8" w14:paraId="115768D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BD8A2CC" w14:textId="615D5C4A" w:rsidR="009452D8" w:rsidRDefault="009452D8" w:rsidP="00F94C0C">
            <w:pPr>
              <w:tabs>
                <w:tab w:val="left" w:pos="0"/>
              </w:tabs>
            </w:pPr>
            <w:r w:rsidRPr="00264FFF">
              <w:t>Vykázaný počet nezaměstnaných osob v okrese</w:t>
            </w:r>
          </w:p>
        </w:tc>
        <w:tc>
          <w:tcPr>
            <w:tcW w:w="9384" w:type="dxa"/>
            <w:vAlign w:val="center"/>
          </w:tcPr>
          <w:p w14:paraId="60EA2341" w14:textId="7F54AA79" w:rsidR="009452D8" w:rsidRPr="00DE6DBB" w:rsidRDefault="00264FFF" w:rsidP="00F94C0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Uveďte počet nezaměstnaných osob </w:t>
            </w:r>
            <w:r w:rsidRPr="00264FFF">
              <w:rPr>
                <w:i/>
                <w:iCs/>
              </w:rPr>
              <w:t>v okrese za poslední měsíc před vyhlášením výzvy</w:t>
            </w:r>
            <w:r w:rsidR="007C69AC">
              <w:rPr>
                <w:i/>
                <w:iCs/>
              </w:rPr>
              <w:t xml:space="preserve"> dle údajů zveřejněných na portálu ÚP ČR. </w:t>
            </w: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DE6DBB" w:rsidRDefault="00DE6DBB" w:rsidP="00F94C0C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 w:rsidR="00BA54FC">
              <w:rPr>
                <w:i/>
                <w:iCs/>
              </w:rPr>
              <w:t>.</w:t>
            </w:r>
            <w:r w:rsidR="00BA54FC"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>
              <w:rPr>
                <w:i/>
                <w:iCs/>
              </w:rPr>
              <w:t>.</w:t>
            </w: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BE42FC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28324889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 xml:space="preserve">Projekt je v souladu s Národní strategií rozvoje sociálních služeb </w:t>
            </w:r>
            <w:r w:rsidR="00C949C6" w:rsidRPr="002E7D07">
              <w:t>2016–2025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50C5DD6C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 ustanovení Národní strategie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rFonts w:cstheme="minorHAnsi"/>
                <w:i/>
                <w:iCs/>
              </w:rPr>
              <w:t xml:space="preserve">, na které je projekt, navázán.   </w:t>
            </w:r>
          </w:p>
        </w:tc>
      </w:tr>
      <w:tr w:rsidR="00BE42FC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5F0745E0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>Vyberte poskytované služby z výčtu v</w:t>
            </w:r>
            <w:r w:rsidR="00CC02A7" w:rsidRPr="00CC02A7">
              <w:rPr>
                <w:rFonts w:cstheme="minorHAnsi"/>
                <w:i/>
                <w:iCs/>
              </w:rPr>
              <w:t>e</w:t>
            </w:r>
            <w:r w:rsidRPr="00CC02A7">
              <w:rPr>
                <w:rFonts w:cstheme="minorHAnsi"/>
                <w:i/>
                <w:iCs/>
              </w:rPr>
              <w:t xml:space="preserve"> Specifických pravidel, popište detailně poskytované služby dle </w:t>
            </w:r>
            <w:r w:rsidR="007C69AC" w:rsidRPr="00CC02A7">
              <w:rPr>
                <w:i/>
                <w:iCs/>
              </w:rPr>
              <w:t>zákona č. 108/2006 Sb., o sociálních službách, ve znění pozdějších předpisů.</w:t>
            </w:r>
          </w:p>
        </w:tc>
      </w:tr>
      <w:tr w:rsidR="00BE42FC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26AC121E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Uveďte, zda přikládáte souhlasné stanovisko subjektu, který vydal komunitní plán nebo krajský střednědobý plán rozvoje sociálních služeb; případně Národní strategii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i/>
                <w:iCs/>
              </w:rPr>
              <w:t xml:space="preserve"> (zde pouze u sociálních služeb s nadregionální nebo celostátní působností, které jsou financovány </w:t>
            </w:r>
            <w:r w:rsidRPr="00CC02A7">
              <w:rPr>
                <w:i/>
                <w:iCs/>
              </w:rPr>
              <w:lastRenderedPageBreak/>
              <w:t>podle § 104, odst. 3, písm. a) zákona č. 108/2006 Sb., o sociálních službách, ve znění pozdějších předpisů).</w:t>
            </w: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7BBF5E03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lastRenderedPageBreak/>
              <w:t>Seznam poskytovatelů SOHZ</w:t>
            </w:r>
            <w:r w:rsidRPr="002E7D07">
              <w:t>, na které bude převedena výhoda z poskytnuté dotace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297718AE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5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  <w:tr w:rsidR="00011122" w14:paraId="06749526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7F420A" w14:textId="418A89CD" w:rsidR="00011122" w:rsidRPr="002E7D07" w:rsidRDefault="00011122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E7D07">
              <w:rPr>
                <w:rFonts w:cstheme="minorHAnsi"/>
              </w:rPr>
              <w:t>Popis způsobu zajištění vydání následného Pověření k výkonu SOHZ</w:t>
            </w:r>
            <w:r w:rsidRPr="002E7D07">
              <w:rPr>
                <w:rStyle w:val="Znakapoznpodarou"/>
                <w:rFonts w:cstheme="minorHAnsi"/>
              </w:rPr>
              <w:footnoteReference w:id="6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E156947" w14:textId="77777777" w:rsidR="00011122" w:rsidRPr="00CC02A7" w:rsidRDefault="00011122" w:rsidP="00BE42F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23EE94A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Stavební úpravy objektu (rekonstrukce)</w:t>
            </w:r>
            <w:r w:rsidR="003E34DB">
              <w:rPr>
                <w:rFonts w:cstheme="minorHAnsi"/>
              </w:rPr>
              <w:t>, který nebyl užíván pro sociální infrastrukturu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911A40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9" w:name="_Toc129784712"/>
      <w:r w:rsidRPr="005B64B6">
        <w:rPr>
          <w:caps/>
        </w:rPr>
        <w:lastRenderedPageBreak/>
        <w:t>ZDŮVODNĚNÍ POTŘEBNOSTI REALIZACE PROJEKTU</w:t>
      </w:r>
      <w:bookmarkEnd w:id="9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záměru</w:t>
            </w:r>
            <w:r w:rsidR="003E34DB">
              <w:rPr>
                <w:b/>
                <w:bCs/>
              </w:rPr>
              <w:t xml:space="preserve"> v území</w:t>
            </w:r>
            <w:r w:rsidR="003E34DB">
              <w:t xml:space="preserve"> a argumenty o způsobu zajištění využití vybudované kapacity v době udržitelnosti s ohledem na vývoj v obci a okolí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Default="0093617D" w:rsidP="0093617D"/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A8596C2" w14:textId="77777777" w:rsidR="00096CF6" w:rsidRDefault="00096CF6" w:rsidP="001D0367">
            <w:pPr>
              <w:jc w:val="both"/>
            </w:pPr>
            <w:r>
              <w:t>Zdůvodnění, proč je potřeba realizovat projektové aktivity pro zvolenou cílovou skupinu projektu.</w:t>
            </w:r>
          </w:p>
          <w:p w14:paraId="4180805E" w14:textId="54A2E7F5" w:rsidR="0093617D" w:rsidRDefault="0093617D" w:rsidP="0093617D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0" w:name="_Toc129784713"/>
      <w:r w:rsidRPr="004A323F">
        <w:rPr>
          <w:caps/>
        </w:rPr>
        <w:t>Podrobný popis projektu</w:t>
      </w:r>
      <w:bookmarkEnd w:id="1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DB0C68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A92813" w:rsidRDefault="00B07AF7" w:rsidP="00963DB7">
            <w:r w:rsidRPr="00715FE0">
              <w:rPr>
                <w:b/>
                <w:bCs/>
              </w:rPr>
              <w:t>V</w:t>
            </w:r>
            <w:r w:rsidR="00A92813" w:rsidRPr="00715FE0">
              <w:rPr>
                <w:b/>
                <w:bCs/>
              </w:rPr>
              <w:t>ýchozí situace</w:t>
            </w:r>
            <w:r w:rsidR="00C93410">
              <w:t xml:space="preserve"> </w:t>
            </w:r>
            <w:r w:rsidR="007D3BE4">
              <w:t>–</w:t>
            </w:r>
            <w:r w:rsidR="00963DB7">
              <w:t xml:space="preserve"> </w:t>
            </w:r>
            <w:r w:rsidR="00963DB7" w:rsidRPr="00963DB7">
              <w:t xml:space="preserve">popis stávající </w:t>
            </w:r>
            <w:r w:rsidR="00E822B3">
              <w:t xml:space="preserve">nevyhovující </w:t>
            </w:r>
            <w:r w:rsidR="00963DB7" w:rsidRPr="00963DB7">
              <w:t>situace</w:t>
            </w:r>
            <w:r w:rsidR="00984CB3">
              <w:rPr>
                <w:rStyle w:val="Znakapoznpodarou"/>
              </w:rPr>
              <w:footnoteReference w:id="7"/>
            </w:r>
            <w:r w:rsidR="00963DB7" w:rsidRPr="00963DB7">
              <w:t xml:space="preserve">, kterou má projekt řešit, </w:t>
            </w:r>
            <w:r w:rsidR="00963DB7">
              <w:t xml:space="preserve">identifikace a </w:t>
            </w:r>
            <w:r w:rsidR="00963DB7">
              <w:lastRenderedPageBreak/>
              <w:t xml:space="preserve">kvantifikace konkrétních potřeb, </w:t>
            </w:r>
            <w:r>
              <w:t>návrh</w:t>
            </w:r>
            <w:r w:rsidR="00734ABD">
              <w:t xml:space="preserve"> </w:t>
            </w:r>
            <w:r w:rsidR="00E822B3">
              <w:t>řešení</w:t>
            </w:r>
            <w:r w:rsidR="00734ABD">
              <w:t xml:space="preserve"> </w:t>
            </w:r>
            <w:r w:rsidR="00F151B0">
              <w:t>vč. zdůvodnění zvoleného řešení</w:t>
            </w:r>
            <w:r w:rsidR="00E87CAD">
              <w:rPr>
                <w:rStyle w:val="Znakapoznpodarou"/>
              </w:rPr>
              <w:footnoteReference w:id="8"/>
            </w:r>
            <w:r w:rsidR="00FB4012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00FB2" w:rsidRDefault="00884655" w:rsidP="00884655"/>
        </w:tc>
      </w:tr>
      <w:tr w:rsidR="00A92813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A92813" w:rsidRDefault="00C94F31" w:rsidP="00C93410">
            <w:r w:rsidRPr="00715FE0">
              <w:rPr>
                <w:b/>
                <w:bCs/>
              </w:rPr>
              <w:t>P</w:t>
            </w:r>
            <w:r w:rsidR="00A92813" w:rsidRPr="00715FE0">
              <w:rPr>
                <w:b/>
                <w:bCs/>
              </w:rPr>
              <w:t>lánovan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konečn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stav</w:t>
            </w:r>
            <w:r w:rsidR="00A92813" w:rsidRPr="00A92813">
              <w:t xml:space="preserve"> </w:t>
            </w:r>
            <w:r>
              <w:t>–</w:t>
            </w:r>
            <w:r w:rsidR="00E822B3">
              <w:t xml:space="preserve"> realizované stavby, technologie, zavedená opatření, zahájené provozy,</w:t>
            </w:r>
            <w:r>
              <w:t xml:space="preserve"> </w:t>
            </w:r>
            <w:r w:rsidR="00E822B3">
              <w:t xml:space="preserve">předpokládané </w:t>
            </w:r>
            <w:r>
              <w:t>naplnění potřeb, které byly důvodem k předložení projektu.</w:t>
            </w:r>
            <w:r w:rsidR="00B07AF7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00FB2" w:rsidRDefault="00A92813" w:rsidP="00884655"/>
        </w:tc>
      </w:tr>
      <w:tr w:rsidR="0096120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CC02A7" w:rsidRDefault="0096120D" w:rsidP="0096120D">
            <w:r w:rsidRPr="00715FE0">
              <w:rPr>
                <w:b/>
                <w:bCs/>
              </w:rPr>
              <w:t>Popis plánovaných přínosů obecného charakteru</w:t>
            </w:r>
            <w:r>
              <w:t xml:space="preserve"> (např. vzdělanost, integrace, rovné příležitosti, zaměstnanost, životní </w:t>
            </w:r>
            <w:r w:rsidRPr="00CC02A7">
              <w:t xml:space="preserve">prostředí, </w:t>
            </w:r>
            <w:r w:rsidR="005B7065" w:rsidRPr="00CC02A7">
              <w:t>udržitelný rozvoj</w:t>
            </w:r>
            <w:r w:rsidRPr="00CC02A7">
              <w:t xml:space="preserve"> atp.)</w:t>
            </w:r>
            <w:r w:rsidR="00E87CAD" w:rsidRPr="00CC02A7">
              <w:t>;</w:t>
            </w:r>
            <w:r w:rsidRPr="00CC02A7">
              <w:t xml:space="preserve"> </w:t>
            </w:r>
          </w:p>
          <w:p w14:paraId="19346E0F" w14:textId="7045090A" w:rsidR="00E87CAD" w:rsidRDefault="00E87CAD" w:rsidP="0096120D">
            <w:r w:rsidRPr="00CC02A7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00FB2" w:rsidRDefault="0096120D" w:rsidP="00884655"/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40E0197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15217064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neutrální vliv projektu na životní prostředí a rovnost mezi muži a ženami a kladný vliv na rovné příležitosti a nediskriminace   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lastRenderedPageBreak/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7E17B312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Pr="00551DFC">
              <w:rPr>
                <w:rStyle w:val="Znakapoznpodarou"/>
                <w:b/>
                <w:bCs/>
              </w:rPr>
              <w:footnoteReference w:id="9"/>
            </w:r>
          </w:p>
        </w:tc>
        <w:tc>
          <w:tcPr>
            <w:tcW w:w="9384" w:type="dxa"/>
            <w:vAlign w:val="center"/>
          </w:tcPr>
          <w:p w14:paraId="2E04573A" w14:textId="77777777" w:rsidR="00FE5551" w:rsidRPr="00500FB2" w:rsidRDefault="00FE5551" w:rsidP="00884655"/>
        </w:tc>
      </w:tr>
      <w:tr w:rsidR="00521E95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521E95" w:rsidRDefault="00521E95" w:rsidP="001600DB">
            <w:r w:rsidRPr="00715FE0">
              <w:rPr>
                <w:b/>
                <w:bCs/>
              </w:rPr>
              <w:t>Popis nezbytných povolovacích a schvalovacích řízení</w:t>
            </w:r>
            <w:r>
              <w:t>, které vyplývají z navrženého řešení (např. schvalování statutárním orgánem žadatele, vyřešení majetkoprávních vztahů, stavební řízení</w:t>
            </w:r>
            <w:r>
              <w:rPr>
                <w:rStyle w:val="Znakapoznpodarou"/>
              </w:rPr>
              <w:footnoteReference w:id="10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00FB2" w:rsidRDefault="00521E95" w:rsidP="00884655"/>
        </w:tc>
      </w:tr>
      <w:tr w:rsidR="00E822B3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49642C" w:rsidRPr="00715FE0" w:rsidRDefault="00E822B3" w:rsidP="0049642C">
            <w:pPr>
              <w:rPr>
                <w:b/>
                <w:bCs/>
              </w:rPr>
            </w:pPr>
            <w:r w:rsidRPr="00B847EC">
              <w:rPr>
                <w:b/>
                <w:bCs/>
              </w:rPr>
              <w:t>Popis již realizovaných aktivit ke dni podání žádosti</w:t>
            </w:r>
            <w:r w:rsidRPr="00715FE0">
              <w:rPr>
                <w:b/>
                <w:bCs/>
              </w:rPr>
              <w:t xml:space="preserve"> </w:t>
            </w:r>
          </w:p>
          <w:p w14:paraId="2862CA81" w14:textId="1B8BF143" w:rsidR="00E822B3" w:rsidRDefault="00C821EB" w:rsidP="00C821EB">
            <w:r>
              <w:t xml:space="preserve">(např. </w:t>
            </w:r>
            <w:r w:rsidR="00BA678E">
              <w:t xml:space="preserve">stav </w:t>
            </w:r>
            <w:r w:rsidR="00AA37C7">
              <w:t xml:space="preserve">řešení </w:t>
            </w:r>
            <w:r w:rsidR="0049642C">
              <w:t>majetkoprávní</w:t>
            </w:r>
            <w:r w:rsidR="00AA37C7">
              <w:t>ch</w:t>
            </w:r>
            <w:r w:rsidR="0049642C">
              <w:t xml:space="preserve"> vztah</w:t>
            </w:r>
            <w:r w:rsidR="00AA37C7">
              <w:t>ů</w:t>
            </w:r>
            <w:r w:rsidR="0049642C">
              <w:t xml:space="preserve">, </w:t>
            </w:r>
            <w:r w:rsidR="00BA678E">
              <w:t>připravenost stavební</w:t>
            </w:r>
            <w:r w:rsidR="0049642C">
              <w:t xml:space="preserve"> dokumentace</w:t>
            </w:r>
            <w:r w:rsidR="00BA678E">
              <w:t>,</w:t>
            </w:r>
            <w:r w:rsidR="0049642C">
              <w:t xml:space="preserve"> </w:t>
            </w:r>
            <w:r>
              <w:t xml:space="preserve">dokumentace k ostatním aktivitám, </w:t>
            </w:r>
            <w:r w:rsidR="0049642C">
              <w:t>dokumentace k</w:t>
            </w:r>
            <w:r w:rsidR="00426B84">
              <w:t> </w:t>
            </w:r>
            <w:r w:rsidR="0049642C">
              <w:t>zadávacím</w:t>
            </w:r>
            <w:r w:rsidR="00426B84">
              <w:br/>
            </w:r>
            <w:r w:rsidR="0049642C">
              <w:t xml:space="preserve"> a výběrovým řízením, </w:t>
            </w:r>
            <w:r w:rsidR="00BA678E">
              <w:t xml:space="preserve">fáze </w:t>
            </w:r>
            <w:r>
              <w:t xml:space="preserve">realizace výběrového řízení a </w:t>
            </w:r>
            <w:r>
              <w:lastRenderedPageBreak/>
              <w:t>výběr</w:t>
            </w:r>
            <w:r w:rsidR="00BA678E">
              <w:t>u</w:t>
            </w:r>
            <w:r>
              <w:t xml:space="preserve"> dodavatele, </w:t>
            </w:r>
            <w:r w:rsidR="00AA37C7">
              <w:t>stav</w:t>
            </w:r>
            <w:r w:rsidR="0049642C">
              <w:t xml:space="preserve"> </w:t>
            </w:r>
            <w:r w:rsidR="00BA678E">
              <w:t>povolovacích</w:t>
            </w:r>
            <w:r w:rsidR="0049642C">
              <w:t xml:space="preserve"> řízení</w:t>
            </w:r>
            <w:r>
              <w:t>, zahájení prací</w:t>
            </w:r>
            <w:r w:rsidR="00BA678E">
              <w:t xml:space="preserve"> atp.</w:t>
            </w:r>
            <w:r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00FB2" w:rsidRDefault="00E822B3" w:rsidP="00E822B3"/>
        </w:tc>
      </w:tr>
      <w:tr w:rsidR="00B75D6F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B75D6F" w:rsidRPr="00551DFC" w:rsidRDefault="00B75D6F" w:rsidP="00B75D6F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B75D6F" w:rsidRPr="00551DFC" w:rsidRDefault="00B75D6F" w:rsidP="00B75D6F">
            <w:r w:rsidRPr="00551DFC">
              <w:t>Pro každou jednotlivou</w:t>
            </w:r>
            <w:r w:rsidR="00D27A31">
              <w:t xml:space="preserve"> zakázku</w:t>
            </w:r>
            <w:r w:rsidRPr="00551DFC">
              <w:t xml:space="preserve"> uvést:</w:t>
            </w:r>
          </w:p>
          <w:p w14:paraId="6A6F92FA" w14:textId="77777777" w:rsidR="00B75D6F" w:rsidRPr="00551DFC" w:rsidRDefault="00B75D6F" w:rsidP="00B75D6F">
            <w:r w:rsidRPr="00551DFC">
              <w:t xml:space="preserve">- předmět, druh VZ, - předpokládanou hodnotu, </w:t>
            </w:r>
          </w:p>
          <w:p w14:paraId="0700CC1A" w14:textId="55666479" w:rsidR="00B75D6F" w:rsidRPr="00715FE0" w:rsidRDefault="00B75D6F" w:rsidP="00B75D6F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11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B75D6F" w:rsidRPr="00500FB2" w:rsidRDefault="00B75D6F" w:rsidP="00E822B3"/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098E9A42" w:rsidR="003E5259" w:rsidRDefault="00B75D6F" w:rsidP="00884655">
            <w:pPr>
              <w:tabs>
                <w:tab w:val="left" w:pos="0"/>
              </w:tabs>
            </w:pPr>
            <w:bookmarkStart w:id="11" w:name="_Hlk83297401"/>
            <w:r>
              <w:t>U</w:t>
            </w:r>
            <w:r w:rsidR="005F0006">
              <w:t>veďte plánovanou</w:t>
            </w:r>
            <w:r w:rsidR="004E13C3">
              <w:t xml:space="preserve"> </w:t>
            </w:r>
            <w:r w:rsidR="008360C0">
              <w:t>roční kapacitu</w:t>
            </w:r>
            <w:r>
              <w:t xml:space="preserve"> zařízení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>, které ovlivnily stavební řešení, technologie nebo vybavení</w:t>
            </w:r>
            <w:r w:rsidR="004F2BF9">
              <w:rPr>
                <w:rStyle w:val="Znakapoznpodarou"/>
              </w:rPr>
              <w:footnoteReference w:id="12"/>
            </w:r>
            <w:r w:rsidR="005F0006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12" w:name="_Hlk83289182"/>
            <w:bookmarkEnd w:id="11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12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lastRenderedPageBreak/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715FE0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3" w:name="_Hlk83292048"/>
            <w:r w:rsidRPr="00715FE0">
              <w:rPr>
                <w:b/>
              </w:rPr>
              <w:t>Pozem</w:t>
            </w:r>
            <w:r w:rsidR="004C6137" w:rsidRPr="00715FE0">
              <w:rPr>
                <w:b/>
              </w:rPr>
              <w:t xml:space="preserve">ky </w:t>
            </w:r>
          </w:p>
          <w:p w14:paraId="6BC86A55" w14:textId="15DFBF0A" w:rsidR="0055383E" w:rsidRPr="005F0006" w:rsidRDefault="00FA5AFD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Katastrální</w:t>
            </w:r>
            <w:r w:rsidR="004C6137">
              <w:rPr>
                <w:bCs/>
              </w:rPr>
              <w:t xml:space="preserve"> číslo </w:t>
            </w:r>
            <w:proofErr w:type="spellStart"/>
            <w:r w:rsidR="004C6137">
              <w:rPr>
                <w:bCs/>
              </w:rPr>
              <w:t>poz</w:t>
            </w:r>
            <w:proofErr w:type="spellEnd"/>
            <w:r w:rsidR="004C6137">
              <w:rPr>
                <w:bCs/>
              </w:rPr>
              <w:t>. p.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k</w:t>
            </w:r>
            <w:r>
              <w:rPr>
                <w:bCs/>
              </w:rPr>
              <w:t xml:space="preserve">atastrální </w:t>
            </w:r>
            <w:r w:rsidR="004C6137">
              <w:rPr>
                <w:bCs/>
              </w:rPr>
              <w:t>území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v</w:t>
            </w:r>
            <w:r>
              <w:rPr>
                <w:bCs/>
              </w:rPr>
              <w:t>lastník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884655">
              <w:rPr>
                <w:bCs/>
              </w:rPr>
              <w:t>pokud pozemek není ve vlastnictví žadatele, uveďte stav převodu vlastnických práv</w:t>
            </w:r>
            <w:r>
              <w:rPr>
                <w:bCs/>
              </w:rPr>
              <w:t xml:space="preserve"> (např. smlouva o smlouvě budoucí)</w:t>
            </w:r>
            <w:r w:rsidR="00884655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>
              <w:rPr>
                <w:bCs/>
              </w:rPr>
              <w:t xml:space="preserve">; plánované využití v rámci projektu (k umístění stavby, </w:t>
            </w:r>
            <w:r w:rsidR="00C949C6">
              <w:rPr>
                <w:bCs/>
              </w:rPr>
              <w:t>zahrada apod.</w:t>
            </w:r>
            <w:r w:rsidR="00176101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Default="00176101" w:rsidP="00884655">
            <w:r>
              <w:t>Pozemek č.1:</w:t>
            </w:r>
          </w:p>
          <w:p w14:paraId="17733078" w14:textId="77777777" w:rsidR="00176101" w:rsidRDefault="00176101" w:rsidP="00884655"/>
          <w:p w14:paraId="2D0C723A" w14:textId="62CAD615" w:rsidR="00176101" w:rsidRDefault="00176101" w:rsidP="00884655">
            <w:r>
              <w:t>Pozemek č.2:</w:t>
            </w:r>
          </w:p>
          <w:p w14:paraId="02A42C21" w14:textId="4C106C02" w:rsidR="00176101" w:rsidRDefault="00176101" w:rsidP="00884655"/>
        </w:tc>
      </w:tr>
      <w:bookmarkEnd w:id="13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  <w:r w:rsidR="004C6137" w:rsidRPr="004C6137">
              <w:rPr>
                <w:bCs/>
              </w:rPr>
              <w:t>:</w:t>
            </w:r>
          </w:p>
          <w:p w14:paraId="63ECCD8E" w14:textId="6B5F9ECC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3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>; katastrální číslo stavební</w:t>
            </w:r>
            <w:r w:rsidR="00176101">
              <w:rPr>
                <w:bCs/>
              </w:rPr>
              <w:t>ho</w:t>
            </w:r>
            <w:r>
              <w:rPr>
                <w:bCs/>
              </w:rPr>
              <w:t xml:space="preserve"> </w:t>
            </w:r>
            <w:r w:rsidR="00176101">
              <w:rPr>
                <w:bCs/>
              </w:rPr>
              <w:t>pozemku</w:t>
            </w:r>
            <w:r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Default="00176101" w:rsidP="00884655">
            <w:r>
              <w:t>Stavba č.1:</w:t>
            </w:r>
          </w:p>
          <w:p w14:paraId="4CCD7324" w14:textId="77777777" w:rsidR="00176101" w:rsidRDefault="00176101" w:rsidP="00884655"/>
          <w:p w14:paraId="0E96BE65" w14:textId="4BB20EA3" w:rsidR="00176101" w:rsidRDefault="00176101" w:rsidP="00884655">
            <w:r>
              <w:t>Stavba č.2: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lastRenderedPageBreak/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4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BC32CC">
              <w:rPr>
                <w:rFonts w:cstheme="minorHAnsi"/>
                <w:bCs/>
              </w:rPr>
              <w:t xml:space="preserve">Nákup </w:t>
            </w:r>
            <w:r w:rsidR="00BA098A" w:rsidRPr="00BC32CC">
              <w:rPr>
                <w:rFonts w:cstheme="minorHAnsi"/>
                <w:bCs/>
              </w:rPr>
              <w:t>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</w:tr>
      <w:tr w:rsidR="003E7B48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Zajištění práva stavby</w:t>
            </w:r>
            <w:r w:rsidR="00DA16A0" w:rsidRPr="00730F31">
              <w:rPr>
                <w:rFonts w:cstheme="minorHAnsi"/>
                <w:bCs/>
              </w:rPr>
              <w:t>, pokud pozemek není ve vlastnictví</w:t>
            </w:r>
            <w:r w:rsidR="00F2457A" w:rsidRPr="00730F31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Stavby </w:t>
            </w:r>
            <w:r w:rsidRPr="00730F31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730F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730F31">
              <w:rPr>
                <w:rFonts w:cstheme="minorHAnsi"/>
              </w:rPr>
              <w:t>zeleň</w:t>
            </w:r>
            <w:r w:rsidRPr="00730F31">
              <w:rPr>
                <w:rFonts w:cstheme="minorHAnsi"/>
              </w:rPr>
              <w:t xml:space="preserve"> </w:t>
            </w:r>
            <w:r w:rsidR="00CB11BA">
              <w:rPr>
                <w:rFonts w:cstheme="minorHAnsi"/>
              </w:rPr>
              <w:t>apod.</w:t>
            </w:r>
            <w:r w:rsidRPr="00730F31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730F31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 w:rsidR="00096CF6">
              <w:rPr>
                <w:rFonts w:cstheme="minorHAnsi"/>
              </w:rPr>
              <w:t xml:space="preserve">do </w:t>
            </w:r>
            <w:r w:rsidR="000C73DB">
              <w:rPr>
                <w:rFonts w:cstheme="minorHAnsi"/>
              </w:rPr>
              <w:t xml:space="preserve">registru poskytovatelů </w:t>
            </w:r>
            <w:r w:rsidR="00096CF6">
              <w:rPr>
                <w:rFonts w:cstheme="minorHAnsi"/>
              </w:rPr>
              <w:t>sociální</w:t>
            </w:r>
            <w:r w:rsidR="000C73DB">
              <w:rPr>
                <w:rFonts w:cstheme="minorHAnsi"/>
              </w:rPr>
              <w:t xml:space="preserve">ch </w:t>
            </w:r>
            <w:r w:rsidR="00C949C6">
              <w:rPr>
                <w:rFonts w:cstheme="minorHAnsi"/>
              </w:rPr>
              <w:t xml:space="preserve">služeb </w:t>
            </w:r>
            <w:r w:rsidR="00426B84">
              <w:rPr>
                <w:rFonts w:cstheme="minorHAnsi"/>
              </w:rPr>
              <w:br/>
            </w:r>
            <w:r w:rsidR="00C949C6">
              <w:rPr>
                <w:rFonts w:cstheme="minorHAnsi"/>
              </w:rPr>
              <w:t>a</w:t>
            </w:r>
            <w:r w:rsidR="00CB11BA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lastRenderedPageBreak/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  <w:tr w:rsidR="00B6542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Default="00B6542D" w:rsidP="00C54E3E"/>
        </w:tc>
      </w:tr>
    </w:tbl>
    <w:p w14:paraId="7A9FC77B" w14:textId="2BD5C905" w:rsidR="00C23F14" w:rsidRDefault="00C23F14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4" w:name="_Toc129784714"/>
      <w:r w:rsidRPr="004A323F">
        <w:rPr>
          <w:caps/>
        </w:rPr>
        <w:t>Management projektu</w:t>
      </w:r>
      <w:r w:rsidR="006E5C82">
        <w:rPr>
          <w:caps/>
        </w:rPr>
        <w:t xml:space="preserve"> a řízení lidských zdrojů</w:t>
      </w:r>
      <w:bookmarkEnd w:id="14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B836C27" w:rsidR="005E5868" w:rsidRDefault="005E5868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5" w:name="_Toc129784715"/>
      <w:r w:rsidRPr="004A323F">
        <w:rPr>
          <w:caps/>
        </w:rPr>
        <w:t>Technické a technologické řešení projektu</w:t>
      </w:r>
      <w:r w:rsidR="0095426C">
        <w:rPr>
          <w:rStyle w:val="Znakapoznpodarou"/>
          <w:caps/>
        </w:rPr>
        <w:footnoteReference w:id="15"/>
      </w:r>
      <w:bookmarkEnd w:id="15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>úprav – účel</w:t>
            </w:r>
            <w:r>
              <w:rPr>
                <w:sz w:val="24"/>
                <w:szCs w:val="24"/>
              </w:rPr>
              <w:t xml:space="preserve"> 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lastRenderedPageBreak/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4B12305B" w14:textId="7259B0ED" w:rsidR="00B6542D" w:rsidRDefault="00F62F2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obestavěný </w:t>
            </w:r>
            <w:r w:rsidR="00E92A44">
              <w:rPr>
                <w:sz w:val="24"/>
                <w:szCs w:val="24"/>
              </w:rPr>
              <w:t>prostor</w:t>
            </w:r>
            <w:r w:rsidR="00E92A44" w:rsidRPr="007517DF">
              <w:rPr>
                <w:sz w:val="24"/>
                <w:szCs w:val="24"/>
              </w:rPr>
              <w:t xml:space="preserve"> jednotlivých</w:t>
            </w:r>
            <w:r w:rsidRPr="007517DF">
              <w:rPr>
                <w:sz w:val="24"/>
                <w:szCs w:val="24"/>
              </w:rPr>
              <w:t xml:space="preserve"> objektů</w:t>
            </w:r>
            <w:r w:rsidR="00E92A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zastavěná plocha, zpevněná plocha, nezpevněné plochy</w:t>
            </w:r>
          </w:p>
          <w:p w14:paraId="11131E31" w14:textId="66B86547" w:rsidR="0070511C" w:rsidRDefault="0070511C" w:rsidP="00E92A44">
            <w:pPr>
              <w:rPr>
                <w:sz w:val="24"/>
                <w:szCs w:val="24"/>
              </w:rPr>
            </w:pP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730F31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Default="008E1273" w:rsidP="0095426C">
            <w:pPr>
              <w:rPr>
                <w:sz w:val="24"/>
                <w:szCs w:val="24"/>
              </w:rPr>
            </w:pPr>
            <w:r w:rsidRPr="000C73DB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0C73DB">
              <w:rPr>
                <w:b/>
                <w:bCs/>
                <w:sz w:val="24"/>
                <w:szCs w:val="24"/>
              </w:rPr>
              <w:t>soubory</w:t>
            </w:r>
            <w:r w:rsidR="004E0113" w:rsidRPr="000C73DB">
              <w:rPr>
                <w:sz w:val="24"/>
                <w:szCs w:val="24"/>
              </w:rPr>
              <w:t xml:space="preserve"> (dle projektové dokumentace)</w:t>
            </w:r>
            <w:r w:rsidR="0095426C" w:rsidRPr="000C73DB">
              <w:rPr>
                <w:sz w:val="24"/>
                <w:szCs w:val="24"/>
              </w:rPr>
              <w:t xml:space="preserve"> – uveďte název; architektonické, konstrukční </w:t>
            </w:r>
            <w:r w:rsidR="001A71CE">
              <w:rPr>
                <w:sz w:val="24"/>
                <w:szCs w:val="24"/>
              </w:rPr>
              <w:br/>
            </w:r>
            <w:r w:rsidR="0095426C" w:rsidRPr="000C73DB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884655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A92813" w:rsidRDefault="008E1273" w:rsidP="0095426C">
            <w:r>
              <w:t>SO.01</w:t>
            </w:r>
            <w:r w:rsidR="00B6542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12A5B8E1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A92813" w:rsidRDefault="00C326DD" w:rsidP="00C54E3E">
            <w:r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16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730F31" w:rsidRDefault="0095426C" w:rsidP="00C54E3E">
            <w:r w:rsidRPr="00730F31">
              <w:t>Úpravy venkovního prostranství, mobiliáře</w:t>
            </w:r>
            <w:r w:rsidR="00EE0D96" w:rsidRPr="00730F31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730F31" w:rsidRDefault="00EE0D96" w:rsidP="00C54E3E"/>
        </w:tc>
      </w:tr>
      <w:tr w:rsidR="00EE0D96" w:rsidRPr="00884655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730F31" w:rsidRDefault="00EE0D96" w:rsidP="00C54E3E">
            <w:r w:rsidRPr="00730F31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730F31" w:rsidRDefault="00EE0D96" w:rsidP="00C54E3E"/>
        </w:tc>
      </w:tr>
      <w:tr w:rsidR="00EE0D96" w:rsidRPr="00884655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730F31" w:rsidRDefault="00EE0D96" w:rsidP="00C54E3E"/>
        </w:tc>
      </w:tr>
      <w:bookmarkEnd w:id="16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311DC0" w:rsidRDefault="0095426C" w:rsidP="00C54E3E">
            <w:r w:rsidRPr="00311DC0">
              <w:lastRenderedPageBreak/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311DC0" w:rsidRDefault="00052A9A" w:rsidP="00C54E3E">
            <w:r w:rsidRPr="00311DC0">
              <w:t>Popis dopadů realizovaného projektu na životní prostředí</w:t>
            </w:r>
            <w:r w:rsidRPr="00311DC0">
              <w:rPr>
                <w:rStyle w:val="Znakapoznpodarou"/>
              </w:rPr>
              <w:footnoteReference w:id="16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884655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>Opatření na dosažení 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7"/>
            </w:r>
          </w:p>
        </w:tc>
      </w:tr>
      <w:tr w:rsidR="00052A9A" w:rsidRPr="00884655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646ED5" w:rsidRDefault="00052A9A" w:rsidP="00C54E3E"/>
        </w:tc>
      </w:tr>
      <w:tr w:rsidR="00052A9A" w:rsidRPr="00884655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646ED5" w:rsidRDefault="00052A9A" w:rsidP="003047C1">
            <w:r w:rsidRPr="00646ED5"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646ED5" w:rsidRDefault="00052A9A" w:rsidP="00C54E3E"/>
        </w:tc>
      </w:tr>
      <w:tr w:rsidR="00C3537C" w:rsidRPr="00884655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3F127587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8"/>
            </w:r>
          </w:p>
        </w:tc>
      </w:tr>
      <w:tr w:rsidR="00C3537C" w:rsidRPr="00884655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646ED5" w:rsidRDefault="00CC48C4" w:rsidP="00C3537C">
            <w:r w:rsidRPr="00646ED5">
              <w:t xml:space="preserve">Popis a vyhodnocení vybraných opatření včetně vyčíslení úspory v % a také vyčíslení plánovaného snížení konečné spotřeby energie (v GJ/rok), úspory primární energie z neobnovitelných zdrojů </w:t>
            </w:r>
            <w:r w:rsidRPr="00646ED5">
              <w:lastRenderedPageBreak/>
              <w:t>(v GJ /rok</w:t>
            </w:r>
            <w:r w:rsidRPr="00646ED5">
              <w:rPr>
                <w:rStyle w:val="Znakapoznpodarou"/>
              </w:rPr>
              <w:footnoteReference w:id="19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646ED5" w:rsidRDefault="00C3537C" w:rsidP="00C3537C"/>
        </w:tc>
      </w:tr>
      <w:tr w:rsidR="00C3537C" w:rsidRPr="00884655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646ED5" w:rsidRDefault="00C3537C" w:rsidP="00C3537C"/>
        </w:tc>
      </w:tr>
      <w:tr w:rsidR="00CC48C4" w:rsidRPr="00884655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B655D1" w:rsidRDefault="00F02C00" w:rsidP="00C3537C">
            <w:r w:rsidRPr="00B655D1"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20"/>
            </w:r>
          </w:p>
        </w:tc>
      </w:tr>
      <w:tr w:rsidR="00F02C00" w:rsidRPr="00884655" w14:paraId="2EB16425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B655D1" w:rsidRDefault="00F02C00" w:rsidP="00C3537C">
            <w:r w:rsidRPr="00B655D1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2C9E142C" w:rsidR="00F02C00" w:rsidRPr="00B655D1" w:rsidRDefault="00F02C00" w:rsidP="00C3537C"/>
        </w:tc>
      </w:tr>
      <w:tr w:rsidR="00F02C00" w:rsidRPr="00884655" w14:paraId="6BD54761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B655D1" w:rsidRDefault="00F02C00" w:rsidP="00C3537C">
            <w:r w:rsidRPr="00B655D1"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77777777" w:rsidR="00F02C00" w:rsidRPr="00B655D1" w:rsidRDefault="00F02C00" w:rsidP="00C3537C"/>
        </w:tc>
      </w:tr>
    </w:tbl>
    <w:p w14:paraId="1528DD36" w14:textId="7EA6B634" w:rsidR="006E5C82" w:rsidRPr="004A323F" w:rsidRDefault="006673A0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7" w:name="_Toc129784716"/>
      <w:r>
        <w:rPr>
          <w:caps/>
        </w:rPr>
        <w:t>FINANČNÍ ANALÝZA PROJEKTU</w:t>
      </w:r>
      <w:bookmarkEnd w:id="1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7B6D8" w14:textId="77777777" w:rsidR="006673A0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  <w:p w14:paraId="2E419B58" w14:textId="34676D72" w:rsidR="00917A54" w:rsidRPr="00C140AA" w:rsidRDefault="00917A54" w:rsidP="00DB0C6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Z toho: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917A54" w:rsidRPr="00884655" w14:paraId="493CE29E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618A837F" w14:textId="0BCD8809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b/>
                <w:snapToGrid w:val="0"/>
              </w:rPr>
              <w:lastRenderedPageBreak/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21"/>
            </w:r>
          </w:p>
        </w:tc>
        <w:tc>
          <w:tcPr>
            <w:tcW w:w="9384" w:type="dxa"/>
          </w:tcPr>
          <w:p w14:paraId="19E38A49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647570FF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4A85D1E" w14:textId="7FD6496A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Neinvestiční prostředky připadající na výši podpory z RRF</w:t>
            </w:r>
          </w:p>
        </w:tc>
        <w:tc>
          <w:tcPr>
            <w:tcW w:w="9384" w:type="dxa"/>
          </w:tcPr>
          <w:p w14:paraId="1A08F396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36A7EC31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3DC841B3" w14:textId="5ACB73FF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investiční prostředky připadající na výši podpory z RRF</w:t>
            </w:r>
          </w:p>
        </w:tc>
        <w:tc>
          <w:tcPr>
            <w:tcW w:w="9384" w:type="dxa"/>
          </w:tcPr>
          <w:p w14:paraId="468D52A2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7D4FB55B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5CA39" w14:textId="4A2DEDA7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b/>
                <w:bCs/>
                <w:snapToGrid w:val="0"/>
              </w:rPr>
              <w:t>Výše podpory ze SR (způsobilá výše DPH)</w:t>
            </w:r>
          </w:p>
        </w:tc>
        <w:tc>
          <w:tcPr>
            <w:tcW w:w="9384" w:type="dxa"/>
            <w:vAlign w:val="center"/>
          </w:tcPr>
          <w:p w14:paraId="155BC98C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5CD67344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7F4DE9" w14:textId="4D1BB878" w:rsidR="00917A54" w:rsidRPr="007439B6" w:rsidRDefault="00917A54" w:rsidP="00917A54">
            <w:pPr>
              <w:spacing w:before="120" w:after="120"/>
              <w:rPr>
                <w:rFonts w:eastAsia="Arial" w:cstheme="minorHAnsi"/>
                <w:b/>
                <w:bCs/>
                <w:snapToGrid w:val="0"/>
              </w:rPr>
            </w:pPr>
            <w:r w:rsidRPr="00650AAD">
              <w:rPr>
                <w:rFonts w:eastAsia="Arial" w:cstheme="minorHAnsi"/>
                <w:snapToGrid w:val="0"/>
              </w:rPr>
              <w:t>Neinvestiční prostředky</w:t>
            </w:r>
            <w:r>
              <w:rPr>
                <w:rFonts w:eastAsia="Arial" w:cstheme="minorHAnsi"/>
                <w:snapToGrid w:val="0"/>
              </w:rPr>
              <w:t xml:space="preserve"> připadající na výši podpory ze SR</w:t>
            </w:r>
          </w:p>
        </w:tc>
        <w:tc>
          <w:tcPr>
            <w:tcW w:w="9384" w:type="dxa"/>
            <w:vAlign w:val="center"/>
          </w:tcPr>
          <w:p w14:paraId="27DCCDF8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20508E1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8A772C1" w14:textId="6D1B779C" w:rsidR="00917A54" w:rsidRPr="007439B6" w:rsidRDefault="00917A54" w:rsidP="00917A54">
            <w:pPr>
              <w:spacing w:before="120" w:after="120"/>
              <w:rPr>
                <w:rFonts w:eastAsia="Arial" w:cstheme="minorHAnsi"/>
                <w:b/>
                <w:bCs/>
                <w:snapToGrid w:val="0"/>
              </w:rPr>
            </w:pPr>
            <w:r w:rsidRPr="00650AAD">
              <w:rPr>
                <w:rFonts w:eastAsia="Arial" w:cstheme="minorHAnsi"/>
                <w:snapToGrid w:val="0"/>
              </w:rPr>
              <w:t>Investiční prostředky</w:t>
            </w:r>
            <w:r>
              <w:rPr>
                <w:rFonts w:eastAsia="Arial" w:cstheme="minorHAnsi"/>
                <w:snapToGrid w:val="0"/>
              </w:rPr>
              <w:t xml:space="preserve"> připadající na výši podpory ze SR</w:t>
            </w:r>
          </w:p>
        </w:tc>
        <w:tc>
          <w:tcPr>
            <w:tcW w:w="9384" w:type="dxa"/>
            <w:vAlign w:val="center"/>
          </w:tcPr>
          <w:p w14:paraId="1AEA0F10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6673A0" w:rsidRPr="00884655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 xml:space="preserve">– popište způsob, jakým byla stanovena </w:t>
            </w:r>
            <w:r w:rsidRPr="00C140AA">
              <w:lastRenderedPageBreak/>
              <w:t>rozpočtová cena, případně doložte přílohou</w:t>
            </w:r>
            <w:r w:rsidRPr="00C140AA">
              <w:rPr>
                <w:rStyle w:val="Znakapoznpodarou"/>
              </w:rPr>
              <w:footnoteReference w:id="22"/>
            </w:r>
          </w:p>
        </w:tc>
        <w:tc>
          <w:tcPr>
            <w:tcW w:w="9384" w:type="dxa"/>
            <w:vAlign w:val="center"/>
          </w:tcPr>
          <w:p w14:paraId="457012D9" w14:textId="63E6491C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Default="008B5D00"/>
    <w:tbl>
      <w:tblPr>
        <w:tblStyle w:val="Mkatabulky"/>
        <w:tblW w:w="11164" w:type="dxa"/>
        <w:tblInd w:w="720" w:type="dxa"/>
        <w:tblLook w:val="04A0" w:firstRow="1" w:lastRow="0" w:firstColumn="1" w:lastColumn="0" w:noHBand="0" w:noVBand="1"/>
      </w:tblPr>
      <w:tblGrid>
        <w:gridCol w:w="2416"/>
        <w:gridCol w:w="2165"/>
        <w:gridCol w:w="2263"/>
        <w:gridCol w:w="2141"/>
        <w:gridCol w:w="2179"/>
      </w:tblGrid>
      <w:tr w:rsidR="009B51AB" w:rsidRPr="00740AA9" w14:paraId="7A32F4F1" w14:textId="6B9449F5" w:rsidTr="009B51AB">
        <w:trPr>
          <w:trHeight w:val="601"/>
        </w:trPr>
        <w:tc>
          <w:tcPr>
            <w:tcW w:w="2416" w:type="dxa"/>
            <w:shd w:val="clear" w:color="auto" w:fill="F2F2F2" w:themeFill="background1" w:themeFillShade="F2"/>
          </w:tcPr>
          <w:p w14:paraId="2A610D35" w14:textId="77777777" w:rsidR="009B51AB" w:rsidRPr="00DB55A5" w:rsidRDefault="009B51AB" w:rsidP="0005611E">
            <w:pPr>
              <w:ind w:right="-280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shd w:val="clear" w:color="auto" w:fill="F2F2F2" w:themeFill="background1" w:themeFillShade="F2"/>
            <w:vAlign w:val="center"/>
          </w:tcPr>
          <w:p w14:paraId="1998138E" w14:textId="409B8C45" w:rsidR="009B51AB" w:rsidRPr="00DB55A5" w:rsidRDefault="009B51AB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9B51AB" w:rsidRPr="00F5381A" w14:paraId="35DBA17C" w14:textId="45A36ECC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9B51AB" w:rsidRPr="00DB55A5" w:rsidRDefault="009B51AB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2263" w:type="dxa"/>
            <w:vAlign w:val="center"/>
          </w:tcPr>
          <w:p w14:paraId="0C1F885C" w14:textId="77777777" w:rsidR="009B51AB" w:rsidRDefault="009B51AB" w:rsidP="002374F0">
            <w:pPr>
              <w:jc w:val="both"/>
            </w:pPr>
          </w:p>
          <w:p w14:paraId="2CE4BA85" w14:textId="24487E3C" w:rsidR="009B51AB" w:rsidRPr="00DB55A5" w:rsidRDefault="009B51AB" w:rsidP="002374F0">
            <w:pPr>
              <w:jc w:val="both"/>
            </w:pPr>
            <w:r w:rsidRPr="00917A54">
              <w:rPr>
                <w:rFonts w:ascii="Calibri" w:hAnsi="Calibri" w:cs="Calibri"/>
                <w:color w:val="000000"/>
              </w:rPr>
              <w:t>Kč bez DPH</w:t>
            </w:r>
          </w:p>
        </w:tc>
        <w:tc>
          <w:tcPr>
            <w:tcW w:w="2141" w:type="dxa"/>
          </w:tcPr>
          <w:p w14:paraId="5D0B357F" w14:textId="77777777" w:rsidR="009B51AB" w:rsidRDefault="009B51AB" w:rsidP="00917A54">
            <w:pPr>
              <w:jc w:val="both"/>
            </w:pPr>
          </w:p>
          <w:p w14:paraId="24C09E98" w14:textId="54911624" w:rsidR="009B51AB" w:rsidRDefault="009B51AB" w:rsidP="00917A54">
            <w:pPr>
              <w:jc w:val="both"/>
            </w:pPr>
            <w:r w:rsidRPr="00917A54">
              <w:rPr>
                <w:rFonts w:ascii="Calibri" w:hAnsi="Calibri" w:cs="Calibri"/>
                <w:color w:val="000000"/>
              </w:rPr>
              <w:t>Kč DPH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49A7B14C" w14:textId="77777777" w:rsidR="009B51AB" w:rsidRDefault="009B51AB" w:rsidP="002374F0">
            <w:pPr>
              <w:jc w:val="both"/>
            </w:pPr>
          </w:p>
          <w:p w14:paraId="5DD4555C" w14:textId="3ED17205" w:rsidR="009B51AB" w:rsidRPr="00F5381A" w:rsidRDefault="009B51AB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  <w:r>
              <w:t>celkové částky</w:t>
            </w:r>
            <w:r>
              <w:rPr>
                <w:rStyle w:val="Znakapoznpodarou"/>
              </w:rPr>
              <w:footnoteReference w:id="23"/>
            </w:r>
          </w:p>
        </w:tc>
      </w:tr>
      <w:tr w:rsidR="009B51AB" w:rsidRPr="00F5381A" w14:paraId="2FF425DA" w14:textId="52B120D6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9B51AB" w:rsidRPr="00F5381A" w:rsidRDefault="009B51AB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2263" w:type="dxa"/>
            <w:vAlign w:val="center"/>
          </w:tcPr>
          <w:p w14:paraId="5A76F178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</w:tcPr>
          <w:p w14:paraId="31448D95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201A6728" w14:textId="0C90FCF2" w:rsidR="009B51AB" w:rsidRPr="004D5F4B" w:rsidRDefault="009B51AB" w:rsidP="002374F0">
            <w:pPr>
              <w:jc w:val="both"/>
            </w:pPr>
            <w:r w:rsidRPr="004D5F4B">
              <w:t>-</w:t>
            </w:r>
          </w:p>
        </w:tc>
      </w:tr>
      <w:tr w:rsidR="009B51AB" w:rsidRPr="00F5381A" w14:paraId="5DAF10DF" w14:textId="3A24E0FA" w:rsidTr="009B51AB">
        <w:trPr>
          <w:trHeight w:val="601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9B51AB" w:rsidRPr="00F5381A" w:rsidRDefault="009B51AB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2263" w:type="dxa"/>
            <w:vAlign w:val="center"/>
          </w:tcPr>
          <w:p w14:paraId="38DC9C8B" w14:textId="77777777" w:rsidR="009B51AB" w:rsidRPr="004D5F4B" w:rsidRDefault="009B51AB" w:rsidP="002374F0">
            <w:pPr>
              <w:jc w:val="both"/>
            </w:pPr>
          </w:p>
        </w:tc>
        <w:tc>
          <w:tcPr>
            <w:tcW w:w="2141" w:type="dxa"/>
          </w:tcPr>
          <w:p w14:paraId="2AA4CB85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026E5492" w14:textId="2DF8536A" w:rsidR="009B51AB" w:rsidRPr="004D5F4B" w:rsidRDefault="009B51AB" w:rsidP="002374F0">
            <w:pPr>
              <w:jc w:val="both"/>
            </w:pPr>
            <w:r w:rsidRPr="004D5F4B">
              <w:t>100</w:t>
            </w:r>
            <w:r>
              <w:t xml:space="preserve"> </w:t>
            </w:r>
            <w:r w:rsidRPr="004D5F4B">
              <w:t>%</w:t>
            </w:r>
          </w:p>
        </w:tc>
      </w:tr>
      <w:tr w:rsidR="009B51AB" w:rsidRPr="00F5381A" w14:paraId="5BFF9B42" w14:textId="75FA058B" w:rsidTr="009B51AB">
        <w:trPr>
          <w:trHeight w:val="601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9B51AB" w:rsidRPr="00F5381A" w:rsidRDefault="009B51AB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17D626AC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</w:tcPr>
          <w:p w14:paraId="6E133985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0D9659CC" w14:textId="0F208822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</w:tr>
      <w:tr w:rsidR="009B51AB" w:rsidRPr="00F5381A" w14:paraId="7CA12F4B" w14:textId="6E784F4E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7F41CFF" w14:textId="31BB0004" w:rsidR="009B51AB" w:rsidRPr="00F5381A" w:rsidRDefault="009B51AB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z toho způsobilé výdaje vedlejší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63A9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  <w:tcBorders>
              <w:left w:val="single" w:sz="4" w:space="0" w:color="auto"/>
            </w:tcBorders>
          </w:tcPr>
          <w:p w14:paraId="7C3F322A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62414281" w14:textId="729293DB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</w:tr>
      <w:tr w:rsidR="009B51AB" w14:paraId="2B9DD20E" w14:textId="1BDA6421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9B51AB" w:rsidRPr="004D5F4B" w:rsidRDefault="009B51AB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75EACCBA" w14:textId="77777777" w:rsidR="009B51AB" w:rsidRPr="004D5F4B" w:rsidRDefault="009B51AB" w:rsidP="002374F0">
            <w:pPr>
              <w:jc w:val="both"/>
            </w:pPr>
          </w:p>
        </w:tc>
        <w:tc>
          <w:tcPr>
            <w:tcW w:w="2141" w:type="dxa"/>
          </w:tcPr>
          <w:p w14:paraId="50AB8E8C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4BBCF8B3" w14:textId="1F746DF8" w:rsidR="009B51AB" w:rsidRPr="004D5F4B" w:rsidRDefault="009B51AB" w:rsidP="002374F0">
            <w:pPr>
              <w:jc w:val="both"/>
            </w:pPr>
            <w:r w:rsidRPr="004D5F4B">
              <w:t>-</w:t>
            </w:r>
          </w:p>
        </w:tc>
      </w:tr>
    </w:tbl>
    <w:p w14:paraId="4664A13A" w14:textId="3EE16E0A" w:rsidR="00FE7C55" w:rsidRDefault="00FE7C55"/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18" w:name="_Hlk83376716"/>
            <w:bookmarkStart w:id="19" w:name="_Hlk83376732"/>
            <w:bookmarkStart w:id="20" w:name="_Hlk85607561"/>
            <w:bookmarkStart w:id="21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18"/>
          </w:p>
        </w:tc>
      </w:tr>
      <w:bookmarkEnd w:id="19"/>
      <w:bookmarkEnd w:id="20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8AF7963" w14:textId="77777777" w:rsidR="008F0161" w:rsidRDefault="008F0161" w:rsidP="00925C50">
            <w:pPr>
              <w:pStyle w:val="Odstavecseseznamem"/>
              <w:ind w:left="0"/>
              <w:jc w:val="both"/>
            </w:pPr>
          </w:p>
          <w:p w14:paraId="7DB08C7E" w14:textId="6B9D9D7B" w:rsidR="0028499A" w:rsidRPr="0028499A" w:rsidRDefault="0028499A" w:rsidP="0028499A"/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1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lastRenderedPageBreak/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79E3E0DA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  <w:r w:rsidR="009B51AB">
              <w:rPr>
                <w:rStyle w:val="Znakapoznpodarou"/>
              </w:rPr>
              <w:footnoteReference w:id="24"/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30BA7555" w:rsidR="00B335BD" w:rsidRPr="00CC4010" w:rsidRDefault="00B335BD" w:rsidP="00B335BD">
            <w:pPr>
              <w:pStyle w:val="Odstavecseseznamem"/>
              <w:ind w:left="0"/>
            </w:pPr>
            <w:r>
              <w:t>Prostředky ze státního rozpočtu</w:t>
            </w:r>
            <w:r w:rsidR="00E61F4F">
              <w:rPr>
                <w:rStyle w:val="Znakapoznpodarou"/>
              </w:rPr>
              <w:footnoteReference w:id="25"/>
            </w:r>
            <w:r w:rsidR="00E61F4F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lastRenderedPageBreak/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  <w:r w:rsidR="000506AC" w:rsidRPr="00923C3A">
              <w:rPr>
                <w:rStyle w:val="Znakapoznpodarou"/>
                <w:b/>
                <w:bCs/>
                <w:sz w:val="24"/>
                <w:szCs w:val="24"/>
              </w:rPr>
              <w:footnoteReference w:id="26"/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22" w:name="_Toc129784717"/>
      <w:r w:rsidRPr="004A323F">
        <w:rPr>
          <w:caps/>
        </w:rPr>
        <w:t>Analýza a řízení rizik</w:t>
      </w:r>
      <w:r w:rsidR="00AA6E68" w:rsidRPr="004A323F">
        <w:rPr>
          <w:rStyle w:val="Znakapoznpodarou"/>
          <w:b w:val="0"/>
          <w:caps/>
        </w:rPr>
        <w:footnoteReference w:id="27"/>
      </w:r>
      <w:bookmarkEnd w:id="22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lastRenderedPageBreak/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proofErr w:type="gramStart"/>
            <w:r w:rsidRPr="00CC4010">
              <w:t>Živeln</w:t>
            </w:r>
            <w:r w:rsidR="00C949C6">
              <w:t>í</w:t>
            </w:r>
            <w:proofErr w:type="gramEnd"/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CC4010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lastRenderedPageBreak/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CF35EF">
      <w:pPr>
        <w:pStyle w:val="Nadpis1"/>
        <w:numPr>
          <w:ilvl w:val="0"/>
          <w:numId w:val="53"/>
        </w:numPr>
        <w:jc w:val="both"/>
      </w:pPr>
      <w:bookmarkStart w:id="23" w:name="_Toc129784718"/>
      <w:r w:rsidRPr="00D74DEE">
        <w:rPr>
          <w:caps/>
        </w:rPr>
        <w:t>udržitelnost</w:t>
      </w:r>
      <w:bookmarkEnd w:id="23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lastRenderedPageBreak/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6DD41430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E61F4F" w:rsidRPr="00884655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130D0A99" w:rsidR="00E61F4F" w:rsidRDefault="00E61F4F" w:rsidP="00A74A3A">
            <w:r w:rsidRPr="00E61F4F">
              <w:rPr>
                <w:rFonts w:cstheme="minorHAnsi"/>
              </w:rPr>
              <w:t xml:space="preserve">Způsob zajištění financování provozu sociální služby po ukončení realizace projektu do konce doby udržitelnosti v případě, kdy nebude </w:t>
            </w:r>
            <w:r w:rsidR="0093414C">
              <w:rPr>
                <w:rFonts w:cstheme="minorHAnsi"/>
              </w:rPr>
              <w:t>na</w:t>
            </w:r>
            <w:r w:rsidRPr="00E61F4F">
              <w:rPr>
                <w:rFonts w:cstheme="minorHAnsi"/>
              </w:rPr>
              <w:t xml:space="preserve"> provoz </w:t>
            </w:r>
            <w:r w:rsidR="0093414C">
              <w:rPr>
                <w:rFonts w:cstheme="minorHAnsi"/>
              </w:rPr>
              <w:t xml:space="preserve">služby </w:t>
            </w:r>
            <w:r w:rsidRPr="00E61F4F">
              <w:rPr>
                <w:rFonts w:cstheme="minorHAnsi"/>
              </w:rPr>
              <w:t>poskytována</w:t>
            </w:r>
            <w:r w:rsidR="00A8663D">
              <w:rPr>
                <w:rFonts w:cstheme="minorHAnsi"/>
              </w:rPr>
              <w:t xml:space="preserve"> provozní</w:t>
            </w:r>
            <w:r w:rsidRPr="00E61F4F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7C995012" w:rsidR="00E61F4F" w:rsidRPr="00CC02A7" w:rsidRDefault="0093414C" w:rsidP="00A74A3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Popis zdrojů financování provozu sociální služby v době udržitelnosti, vyčíslení nákladů – zdrojů a výdajů, + plán cash </w:t>
            </w:r>
            <w:proofErr w:type="spellStart"/>
            <w:r>
              <w:rPr>
                <w:i/>
                <w:iCs/>
              </w:rPr>
              <w:t>flow</w:t>
            </w:r>
            <w:proofErr w:type="spellEnd"/>
            <w:r>
              <w:rPr>
                <w:i/>
                <w:iCs/>
              </w:rPr>
              <w:t xml:space="preserve"> na dobu 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48318CA3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  <w:tr w:rsidR="00E61F4F" w:rsidRPr="00884655" w14:paraId="5A21042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73E2CA" w14:textId="5E3493A9" w:rsidR="00E61F4F" w:rsidRDefault="00E61F4F" w:rsidP="00A74A3A">
            <w:r w:rsidRPr="00E61F4F">
              <w:t>Doložení předběžné poptávky klientů po sociální službě poskytované v rámci infrastruktury realizované projektem, která naplní kapacity této infrastruktury v prvním roce jejího fungování alespoň do úrovně 75 %.</w:t>
            </w:r>
          </w:p>
        </w:tc>
        <w:tc>
          <w:tcPr>
            <w:tcW w:w="9384" w:type="dxa"/>
            <w:vAlign w:val="center"/>
          </w:tcPr>
          <w:p w14:paraId="33D05386" w14:textId="77777777" w:rsidR="00E61F4F" w:rsidRPr="00884655" w:rsidRDefault="00E61F4F" w:rsidP="00A74A3A">
            <w:pPr>
              <w:rPr>
                <w:sz w:val="24"/>
                <w:szCs w:val="24"/>
              </w:rPr>
            </w:pPr>
          </w:p>
        </w:tc>
      </w:tr>
      <w:tr w:rsidR="006C7A60" w:rsidRPr="00884655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Default="006C7A60" w:rsidP="00A74A3A">
            <w:r>
              <w:lastRenderedPageBreak/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884655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E95004">
      <w:pPr>
        <w:pStyle w:val="Nadpis1"/>
        <w:numPr>
          <w:ilvl w:val="0"/>
          <w:numId w:val="53"/>
        </w:numPr>
        <w:jc w:val="both"/>
        <w:rPr>
          <w:rFonts w:eastAsiaTheme="minorHAnsi"/>
          <w:caps/>
        </w:rPr>
      </w:pPr>
      <w:bookmarkStart w:id="24" w:name="_Toc73346730"/>
      <w:bookmarkStart w:id="25" w:name="_Toc129784719"/>
      <w:r>
        <w:rPr>
          <w:rFonts w:eastAsiaTheme="minorHAnsi"/>
          <w:caps/>
        </w:rPr>
        <w:t>Výstupy projektu</w:t>
      </w:r>
      <w:bookmarkEnd w:id="24"/>
      <w:bookmarkEnd w:id="25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E92A44">
            <w:pPr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Default="00646ED5" w:rsidP="00646ED5">
            <w:pPr>
              <w:ind w:left="11" w:hanging="11"/>
              <w:jc w:val="both"/>
            </w:pPr>
            <w:r>
              <w:t>výstupy projektu;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646ED5" w:rsidRDefault="00646ED5" w:rsidP="00646E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646ED5" w:rsidRDefault="00E95004" w:rsidP="00CC02A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77777777" w:rsidR="00646ED5" w:rsidRDefault="00646ED5" w:rsidP="00646ED5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1F147F39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288AC680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vznikem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1AEB3AC4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1E1E99FC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>způsob</w:t>
            </w:r>
            <w:r w:rsidRPr="003900DA">
              <w:rPr>
                <w:bCs/>
                <w:i/>
                <w:iCs/>
                <w:sz w:val="20"/>
                <w:szCs w:val="20"/>
              </w:rPr>
              <w:t>u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 výpočtu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hodnoty </w:t>
            </w:r>
            <w:r>
              <w:rPr>
                <w:bCs/>
                <w:i/>
                <w:iCs/>
                <w:sz w:val="20"/>
                <w:szCs w:val="20"/>
              </w:rPr>
              <w:t xml:space="preserve">indikátoru </w:t>
            </w:r>
            <w:r w:rsidRPr="003900DA">
              <w:rPr>
                <w:bCs/>
                <w:i/>
                <w:iCs/>
                <w:sz w:val="20"/>
                <w:szCs w:val="20"/>
              </w:rPr>
              <w:t>musí odpovídat c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ílové hodnotě a 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musí být ověřitelný. </w:t>
            </w:r>
          </w:p>
        </w:tc>
      </w:tr>
      <w:tr w:rsidR="00646ED5" w14:paraId="1EB55602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160D33EF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lastRenderedPageBreak/>
              <w:t>Počet klientů, kterým může být poskytnuta péče rozšířením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20A67585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31EAEFF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musí odpovídat cílové hodnotě a musí být ověřitelný. </w:t>
            </w:r>
          </w:p>
        </w:tc>
      </w:tr>
      <w:tr w:rsidR="003941A7" w14:paraId="1B681AD8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04259D15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3E038D">
              <w:rPr>
                <w:rFonts w:eastAsia="Times New Roman" w:cstheme="minorHAnsi"/>
                <w:color w:val="000000"/>
              </w:rPr>
              <w:t>Počet renovací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 průměru dosahují buď alespoň 30 % úspor primární energie, nebo alespoň 30 %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E9F48FB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681765FF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bookmarkStart w:id="26" w:name="_Hlk93919310"/>
            <w:r w:rsidRPr="003E038D">
              <w:rPr>
                <w:rFonts w:eastAsia="Times New Roman" w:cstheme="minorHAnsi"/>
                <w:color w:val="000000"/>
              </w:rPr>
              <w:t>Jiné energeticky účinné renovace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 průměru nedosáhnou alespoň 30 % úspor primární energie, ani alespoň 30 % snížení přímých a nepřímých skleníkových plynů</w:t>
            </w:r>
            <w:bookmarkEnd w:id="26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0F160A4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0CF5BEB7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29A7CD2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DF30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ení stanovena, žadatel vyplňuje údaj dle předpokládaného dosaženého snížení konečné spotřeby energie. Údaje čerpá </w:t>
            </w:r>
            <w:r w:rsidRPr="003900DA">
              <w:rPr>
                <w:bCs/>
                <w:i/>
                <w:iCs/>
                <w:sz w:val="20"/>
                <w:szCs w:val="20"/>
              </w:rPr>
              <w:lastRenderedPageBreak/>
              <w:t>z energetického posudku.</w:t>
            </w:r>
          </w:p>
          <w:p w14:paraId="2AB835C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77777777" w:rsidR="003941A7" w:rsidRDefault="003941A7" w:rsidP="003900DA">
            <w:pPr>
              <w:pStyle w:val="Odstavecseseznamem"/>
              <w:ind w:left="0"/>
              <w:jc w:val="both"/>
            </w:pPr>
          </w:p>
        </w:tc>
      </w:tr>
      <w:tr w:rsidR="003941A7" w14:paraId="33FA0B81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1F2FAE52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F4EE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 Údaje čerpá z energetického posudku.</w:t>
            </w:r>
          </w:p>
          <w:p w14:paraId="3D334EBD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4378C78A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636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předpokládané dosažené úspory primární energie. Údaje čerpá z energetického posudku. </w:t>
            </w:r>
          </w:p>
          <w:p w14:paraId="7DAB2A1B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Default="00B736F1">
      <w:pPr>
        <w:pStyle w:val="Nadpis1"/>
        <w:numPr>
          <w:ilvl w:val="0"/>
          <w:numId w:val="53"/>
        </w:numPr>
        <w:jc w:val="both"/>
        <w:rPr>
          <w:caps/>
        </w:rPr>
      </w:pPr>
      <w:bookmarkStart w:id="27" w:name="_Toc73346731"/>
      <w:bookmarkStart w:id="28" w:name="_Toc129784720"/>
      <w:r>
        <w:rPr>
          <w:caps/>
        </w:rPr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27"/>
      <w:bookmarkEnd w:id="2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8647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projektové dokumentace;</w:t>
            </w:r>
          </w:p>
        </w:tc>
        <w:tc>
          <w:tcPr>
            <w:tcW w:w="8647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lastRenderedPageBreak/>
              <w:t>výsledky procesu EIA, stav závazných stanovisek dotčených orgánů státní správy;</w:t>
            </w:r>
          </w:p>
          <w:p w14:paraId="2BF01ED9" w14:textId="0F772CC3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 xml:space="preserve">informace o procesu vydání dokladů prokazujících povolení o umístění stavby a dokladů prokazujících povolení k realizaci stavby dle zákona č. 183/2006 Sb., o územním plánování a stavebním řádu, ve znění pozdějších předpisů, pokud je pro projekt </w:t>
            </w:r>
            <w:r w:rsidR="00C949C6">
              <w:t>relevantní – popis</w:t>
            </w:r>
            <w:r>
              <w:t xml:space="preserve"> procesu, termíny žádostí, nabytí právní moci, případně očekávané termíny nabytí právní moci</w:t>
            </w:r>
          </w:p>
          <w:p w14:paraId="01590313" w14:textId="47F97F86" w:rsidR="00E95004" w:rsidRPr="00923C3A" w:rsidRDefault="00E95004" w:rsidP="00CC02A7"/>
        </w:tc>
        <w:tc>
          <w:tcPr>
            <w:tcW w:w="8647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8647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8647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AC4402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provozovatel projektu, pokud se liší od příjemce dotace;</w:t>
            </w:r>
            <w:r w:rsidR="00AC4402">
              <w:t xml:space="preserve"> popis způsobu výběru provozovatele, forma svěření zařízení po dokončení projektu do užívání poskytovateli služby, vymezení doby od kdy, na jak dlouho bude vydáno pověření k výkonu SOHZ;</w:t>
            </w:r>
          </w:p>
        </w:tc>
        <w:tc>
          <w:tcPr>
            <w:tcW w:w="8647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010F458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37D923A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lastRenderedPageBreak/>
              <w:t xml:space="preserve">partneři projektu a jejich role v přípravné, realizační a provozní fázi.   </w:t>
            </w:r>
          </w:p>
          <w:p w14:paraId="5820D031" w14:textId="25E5E455" w:rsidR="00E95004" w:rsidRDefault="00E95004" w:rsidP="00CC02A7"/>
        </w:tc>
        <w:tc>
          <w:tcPr>
            <w:tcW w:w="8647" w:type="dxa"/>
            <w:vAlign w:val="center"/>
          </w:tcPr>
          <w:p w14:paraId="7DDFDC3C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0B1D2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77777777" w:rsidR="00B736F1" w:rsidRDefault="00B736F1" w:rsidP="00E95004">
      <w:pPr>
        <w:pStyle w:val="Nadpis1"/>
        <w:numPr>
          <w:ilvl w:val="0"/>
          <w:numId w:val="53"/>
        </w:numPr>
      </w:pPr>
      <w:bookmarkStart w:id="29" w:name="_Toc73346732"/>
      <w:bookmarkStart w:id="30" w:name="_Toc129784721"/>
      <w:r>
        <w:t>ANALÝZA ROZVOJE SOCIÁLNÍ SLUŽEB V MÍSTĚ REALIZACE PROJEKTU</w:t>
      </w:r>
      <w:bookmarkEnd w:id="29"/>
      <w:bookmarkEnd w:id="3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F2AF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F2AF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884655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Default="004F2AFD" w:rsidP="004F2AFD">
            <w:pPr>
              <w:ind w:left="11"/>
              <w:jc w:val="both"/>
            </w:pPr>
          </w:p>
          <w:p w14:paraId="746F662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Analýza dostupných sociálních služeb v regionu, kde jsou plánovány služby uváděné v projektu.</w:t>
            </w:r>
          </w:p>
          <w:p w14:paraId="19B869D2" w14:textId="4847824F" w:rsidR="00E95004" w:rsidRPr="004F2AFD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F2AF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F2AFD">
              <w:rPr>
                <w:i/>
                <w:iCs/>
              </w:rPr>
              <w:t>Zdůvodnění, proč není možné tyto služby využít.</w:t>
            </w:r>
          </w:p>
          <w:p w14:paraId="52C05363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Zdůvodnění výběru místa pro vznik služeb uváděných v projektu (z pohledu kapacit, návaznosti na další veřejné služby, poptávky v dané lokalitě apod.).</w:t>
            </w:r>
          </w:p>
          <w:p w14:paraId="745124EF" w14:textId="74C03C7D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lastRenderedPageBreak/>
              <w:t>Cílový stav v oblasti sociálních služeb po realizaci projektu.</w:t>
            </w:r>
          </w:p>
          <w:p w14:paraId="43ECB00E" w14:textId="048BFC19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Specifikace služeb, poskytovaných v provozní fázi.</w:t>
            </w:r>
          </w:p>
          <w:p w14:paraId="689B31FB" w14:textId="52160D70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Cílové skupiny, na které jsou sociální služby zaměřené.</w:t>
            </w:r>
          </w:p>
          <w:p w14:paraId="73DB56B4" w14:textId="330E57B5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 xml:space="preserve">Komunikační cesty, použité pro nabídku sociálních služeb. </w:t>
            </w:r>
          </w:p>
          <w:p w14:paraId="01F89597" w14:textId="0E4E3641" w:rsidR="00E95004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Default="00B736F1" w:rsidP="00B736F1">
      <w:r>
        <w:br w:type="page"/>
      </w:r>
    </w:p>
    <w:p w14:paraId="53B7694D" w14:textId="77777777" w:rsidR="006C7A60" w:rsidRPr="00551DFC" w:rsidRDefault="006C7A60" w:rsidP="00E95004">
      <w:pPr>
        <w:pStyle w:val="Nadpis1"/>
        <w:numPr>
          <w:ilvl w:val="0"/>
          <w:numId w:val="53"/>
        </w:numPr>
      </w:pPr>
      <w:bookmarkStart w:id="31" w:name="_Toc98161691"/>
      <w:bookmarkStart w:id="32" w:name="_Toc129784722"/>
      <w:r w:rsidRPr="00551DFC">
        <w:lastRenderedPageBreak/>
        <w:t>PŘÍLOHY OSNOVY – vzory</w:t>
      </w:r>
      <w:bookmarkStart w:id="33" w:name="_Hlk93505345"/>
      <w:bookmarkEnd w:id="31"/>
      <w:bookmarkEnd w:id="32"/>
    </w:p>
    <w:bookmarkEnd w:id="33"/>
    <w:p w14:paraId="070A45F7" w14:textId="0274B854" w:rsidR="00E9263E" w:rsidRDefault="006C7A60" w:rsidP="00446225">
      <w:pPr>
        <w:pStyle w:val="Odstavecseseznamem"/>
        <w:numPr>
          <w:ilvl w:val="0"/>
          <w:numId w:val="54"/>
        </w:numPr>
      </w:pPr>
      <w:r w:rsidRPr="00551DFC">
        <w:t>Podrobný strukturovaný rozpočet</w:t>
      </w:r>
      <w:r>
        <w:t xml:space="preserve"> (Příloha č. </w:t>
      </w:r>
      <w:r w:rsidR="00446225">
        <w:t>4</w:t>
      </w:r>
      <w:r>
        <w:t xml:space="preserve"> SP)</w:t>
      </w:r>
    </w:p>
    <w:p w14:paraId="52D023DD" w14:textId="0AB302FD" w:rsidR="00DA1BA9" w:rsidRDefault="00DA1BA9" w:rsidP="00446225">
      <w:pPr>
        <w:pStyle w:val="Odstavecseseznamem"/>
        <w:numPr>
          <w:ilvl w:val="0"/>
          <w:numId w:val="54"/>
        </w:numPr>
      </w:pPr>
      <w:r>
        <w:t xml:space="preserve">Nezávazný vzor finanční rozvahy provozu </w:t>
      </w:r>
      <w:r w:rsidR="00435923">
        <w:t>sociální služby (Příloha č. 5)</w:t>
      </w:r>
    </w:p>
    <w:p w14:paraId="562E6B64" w14:textId="7B20EEB0" w:rsidR="00DA1BA9" w:rsidRDefault="00DA1BA9" w:rsidP="00455E7A">
      <w:pPr>
        <w:pStyle w:val="Nadpis2"/>
        <w:pageBreakBefore/>
        <w:numPr>
          <w:ilvl w:val="0"/>
          <w:numId w:val="0"/>
        </w:numPr>
      </w:pPr>
      <w:bookmarkStart w:id="34" w:name="_Toc129784723"/>
      <w:r>
        <w:lastRenderedPageBreak/>
        <w:t>Příloha č. 5 Studie proveditelnosti: Nezávazný vzor finanční rozvahy provozu soc. služby</w:t>
      </w:r>
      <w:bookmarkEnd w:id="34"/>
    </w:p>
    <w:tbl>
      <w:tblPr>
        <w:tblW w:w="1303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1"/>
        <w:gridCol w:w="1536"/>
        <w:gridCol w:w="6199"/>
        <w:gridCol w:w="1455"/>
      </w:tblGrid>
      <w:tr w:rsidR="00DA1BA9" w:rsidRPr="00DA1BA9" w14:paraId="0A9098C3" w14:textId="77777777" w:rsidTr="00DA1BA9">
        <w:trPr>
          <w:trHeight w:val="37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noWrap/>
            <w:vAlign w:val="bottom"/>
            <w:hideMark/>
          </w:tcPr>
          <w:p w14:paraId="2682FF80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Finanční rozvaha sociální služby</w:t>
            </w:r>
          </w:p>
        </w:tc>
      </w:tr>
      <w:tr w:rsidR="00DA1BA9" w:rsidRPr="00DA1BA9" w14:paraId="4C2FA7C0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8411A5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Poskytovatel: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49CBA4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A3DA04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47EF8E37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7786ECFE" w14:textId="77777777" w:rsidTr="00DA1BA9">
        <w:trPr>
          <w:trHeight w:val="38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B434D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Název služby: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FE8F9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3D85048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3C8C9041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49A0C279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E3ED53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Zdroj příjmů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8786D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4D8F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Nákladová položka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6F9531B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</w:tr>
      <w:tr w:rsidR="00DA1BA9" w:rsidRPr="00DA1BA9" w14:paraId="1E630FDF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6E0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F23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B5AA1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F53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524EE7D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A4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MPSV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391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A9A8B2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1 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89E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5AB43F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1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Dotace jiný </w:t>
            </w:r>
            <w:proofErr w:type="gramStart"/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rezort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34D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EF0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1.1.1 Potraviny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9A27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4F0AE8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46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úřad práce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F14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9C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1.1.2 Kancelářské potřeby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958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D768C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26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kraj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A32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51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1.1.3 Vybavení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A8ED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624B1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B3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obec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C67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FD5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1.1.4 Pohonné hmoty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E20E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90EA56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6CB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Příspěvek zřizovatele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09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BE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1.1.5 jiné (doplnit)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56FC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D749F7B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0E3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Úhrady uživatelů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93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D3CCF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 Nemateriálové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BB7B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39F0F8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19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Fondy zdravotních pojišťoven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4E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9EAFB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1.2.1 Energie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B89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E044AA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1339" w14:textId="4A4BBBDD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– strukturální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fondy EU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24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0F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1.2.1.1 Elektřina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A7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8C1DA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CBE7" w14:textId="5672EB05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Jiné – uveďte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jaké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3CD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57A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1.2.1.2 Plyn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A466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7608F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C5BA0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59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78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1.2.1.3 Vodné a stočné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723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A6F738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26A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7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24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1.2.1.4 likvidace odpadu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6C06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C9ED00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BD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1A2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D6504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 Opravy a udržování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488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7D2F282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DB1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B17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C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1.2.2.1 Opravy a udržování budov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22C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409E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31E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57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D17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1.2.2.2 Opravy a udržování automobilů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5B24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0E613E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D0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13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FC9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1.2.2.3 Opravy a udržování jiné (doplň)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405F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F23A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39D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A3A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6946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1.2.3 Cestovní náhrady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5FCC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B6A8B0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85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CD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3285CE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 ostatní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124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8B6429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50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56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8F4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1.2.4.1 telefony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C77A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01463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72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A67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5A2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1.2.4.2 poštovné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F8C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2A4DA4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58C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08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108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1.2.4.3 ostatní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77EB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C19FF6A" w14:textId="77777777" w:rsidTr="001D16CA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4D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74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41C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1.2.4.4 nájemné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6612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1BDCE3E" w14:textId="77777777" w:rsidTr="001D16CA">
        <w:trPr>
          <w:trHeight w:val="2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75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45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13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1.2.4.5 právní a ekonomické služby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7B3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99BABC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CB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64A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058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1.2.4.6 kurzy a školení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E082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0A9D3D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51C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060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49C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1.2.4.7 správa webových stránek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2491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08D957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92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36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2406" w14:textId="55764535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1.2.4.8 pořízení dlouhodobého nehm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otného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  <w:r w:rsidR="00E61F4F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ajetku 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 částky…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7D40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4F9160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B5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47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753E" w14:textId="68423220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1.2.4.9 ostatní (doplň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te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CB5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A0E04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0BD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0B0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18CFC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 Jiné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8D78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127725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0C1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B7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16D03A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1.3.1 odpisy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2E27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647445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051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1D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542F30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1.3.2 pojištění, daně, poplatky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1369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8DCF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E4D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1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8C6E8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 Osobní náklady celkem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FE24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0E70E7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DBE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D1E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B28D5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4784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46E6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C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4D8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1C86E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2.1.1 Hrubé mzdy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5F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5CBC64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20C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D3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ECFC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2.1.2 OON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30A3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6BF00C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A97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269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FE5EE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2.1.3 OON DPP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9084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E43F32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B7A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12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2DF80B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2.1.4 ostatní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A679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A598E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08F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D7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2DA42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 Odvody na zdravotní a sociální pojištění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F63D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D7C0FB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9EE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DA5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736195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2.2.1 pojistné k mzdám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7015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2D3DC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01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6DF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6F1EAE" w14:textId="72AB1346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2.2.2 pojistné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8C86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26B58D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1E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06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84E40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2.2.3 ostatní pojistné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B11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3E7D01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7CC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CE3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AABBE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2.3 ostatní sociální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63F5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A8102A" w14:textId="77777777" w:rsidTr="00DA1BA9">
        <w:trPr>
          <w:trHeight w:val="30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7E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7DE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409211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Celkové náklady na realizaci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80A8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6697E203" w14:textId="2FCFB72A" w:rsidR="00DA1BA9" w:rsidRDefault="00DA1BA9" w:rsidP="00DA1BA9">
      <w:pPr>
        <w:pStyle w:val="Odstavecseseznamem"/>
        <w:ind w:left="1066"/>
      </w:pPr>
    </w:p>
    <w:p w14:paraId="3920EC2C" w14:textId="77777777" w:rsidR="00DA1BA9" w:rsidRPr="00446225" w:rsidRDefault="00DA1BA9" w:rsidP="00DA1BA9">
      <w:pPr>
        <w:pStyle w:val="Odstavecseseznamem"/>
        <w:ind w:left="1068"/>
      </w:pPr>
    </w:p>
    <w:sectPr w:rsidR="00DA1BA9" w:rsidRPr="00446225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330EB08B" w:rsidR="002168BD" w:rsidRDefault="002168BD">
    <w:pPr>
      <w:pStyle w:val="Zpat"/>
    </w:pPr>
    <w:r>
      <w:t>Verze: 1.</w:t>
    </w:r>
    <w:r w:rsidR="0028499A">
      <w:t>1</w:t>
    </w:r>
  </w:p>
  <w:p w14:paraId="163A9DD0" w14:textId="1B6813BA" w:rsidR="002168BD" w:rsidRDefault="002168BD">
    <w:pPr>
      <w:pStyle w:val="Zpat"/>
    </w:pPr>
    <w:r>
      <w:t xml:space="preserve">Platnost od: </w:t>
    </w:r>
    <w:r w:rsidR="00917A54">
      <w:t>25</w:t>
    </w:r>
    <w:r w:rsidR="008360C0">
      <w:t xml:space="preserve">. </w:t>
    </w:r>
    <w:r w:rsidR="0028499A">
      <w:t>9</w:t>
    </w:r>
    <w:r w:rsidR="008360C0">
      <w:t>.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25AA3F2" w14:textId="6B0A0B9C" w:rsidR="00D948A7" w:rsidRDefault="00D948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273FE">
        <w:t>Jedná se o prokázání zkušeností s provozováním sociální služby, jíž žadatel doloží odkazem na příslušnou stránku Registru poskytovatelů sociálních služeb (</w:t>
      </w:r>
      <w:r w:rsidR="009D7055">
        <w:t xml:space="preserve">funkční </w:t>
      </w:r>
      <w:r w:rsidR="000273FE">
        <w:t>přím</w:t>
      </w:r>
      <w:r w:rsidR="009D7055">
        <w:t>ý</w:t>
      </w:r>
      <w:r w:rsidR="000273FE">
        <w:t xml:space="preserve"> odkaz na jím registrovanou službu – z n</w:t>
      </w:r>
      <w:r w:rsidR="00025FA6">
        <w:t>ějž</w:t>
      </w:r>
      <w:r w:rsidR="000273FE">
        <w:t xml:space="preserve"> bude zřetelné, že je žadatel poskytovatelem konkrétní soc. služby).  </w:t>
      </w:r>
      <w:r w:rsidRPr="002168BD">
        <w:rPr>
          <w:rFonts w:eastAsia="Times New Roman"/>
        </w:rPr>
        <w:t>V případě žadatelů, jimiž jsou ÚSC, jež nejsou poskytovateli SOHZ a jež svěří výhodu z poskytnuté dotace jinému poskytovateli SOHZ (viz kap. 7.2 Specifických pravidel), se jedná o prokázání zkušenosti poskytovatelů (resp. potenciálních poskytovatelů</w:t>
      </w:r>
      <w:r w:rsidR="00252770">
        <w:rPr>
          <w:rFonts w:eastAsia="Times New Roman"/>
        </w:rPr>
        <w:t>)</w:t>
      </w:r>
      <w:r w:rsidR="002168BD" w:rsidRPr="002168BD">
        <w:rPr>
          <w:rFonts w:eastAsia="Times New Roman"/>
        </w:rPr>
        <w:t>.</w:t>
      </w:r>
    </w:p>
  </w:footnote>
  <w:footnote w:id="3">
    <w:p w14:paraId="79778F0E" w14:textId="485FD71D" w:rsidR="008360C0" w:rsidRDefault="008360C0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4">
    <w:p w14:paraId="0B8CD9F6" w14:textId="5B4475F1" w:rsidR="008360C0" w:rsidRDefault="008360C0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5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6">
    <w:p w14:paraId="7AD563BF" w14:textId="77777777" w:rsidR="00011122" w:rsidRDefault="00011122" w:rsidP="00011122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služby.“</w:t>
      </w:r>
    </w:p>
  </w:footnote>
  <w:footnote w:id="7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8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9">
    <w:p w14:paraId="6E3DA728" w14:textId="5557E1B6" w:rsidR="00AC4402" w:rsidRDefault="00AC4402" w:rsidP="00B75D6F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>
        <w:t>y</w:t>
      </w:r>
      <w:r w:rsidRPr="00551DFC">
        <w:t xml:space="preserve"> č. 17 </w:t>
      </w:r>
      <w:r>
        <w:t xml:space="preserve">a 18 </w:t>
      </w:r>
      <w:r w:rsidRPr="00551DFC">
        <w:t>Obecných pravidel</w:t>
      </w:r>
      <w:r>
        <w:t>.</w:t>
      </w:r>
    </w:p>
  </w:footnote>
  <w:footnote w:id="10">
    <w:p w14:paraId="53446276" w14:textId="1D1BFA23" w:rsidR="00AC4402" w:rsidRDefault="00AC4402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11">
    <w:p w14:paraId="54296620" w14:textId="77777777" w:rsidR="00AC4402" w:rsidRDefault="00AC4402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2">
    <w:p w14:paraId="72D05727" w14:textId="7E516CD7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>a doložené potřeby zařazení většího počtu osob se specifickými požadavky.</w:t>
      </w:r>
    </w:p>
  </w:footnote>
  <w:footnote w:id="13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4">
    <w:p w14:paraId="1E199923" w14:textId="3831BDE3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</w:t>
      </w:r>
      <w:proofErr w:type="spellStart"/>
      <w:r>
        <w:t>Ganttova</w:t>
      </w:r>
      <w:proofErr w:type="spellEnd"/>
      <w:r>
        <w:t xml:space="preserve"> nebo obdobného diagramu </w:t>
      </w:r>
      <w:r>
        <w:br/>
        <w:t>s vyznačením doby trvání a návaznosti jednotlivých aktivit a etap)</w:t>
      </w:r>
    </w:p>
    <w:p w14:paraId="5714A65C" w14:textId="4AC92B96" w:rsidR="00AC4402" w:rsidRDefault="00AC4402" w:rsidP="001807D9">
      <w:pPr>
        <w:pStyle w:val="Textpoznpodarou"/>
      </w:pPr>
      <w:r>
        <w:t>- výčet je pouze vzorový, z uvedených aktivit vyberte relevantní, případně doplňte další dle charakteru projektu,</w:t>
      </w:r>
    </w:p>
    <w:p w14:paraId="4E3EFEAC" w14:textId="674E8820" w:rsidR="00AC4402" w:rsidRDefault="00AC4402" w:rsidP="001807D9">
      <w:pPr>
        <w:pStyle w:val="Textpoznpodarou"/>
      </w:pPr>
      <w:r>
        <w:t>- některé z aktivit mohou být zahájeny před datem zahájení projektu.</w:t>
      </w:r>
    </w:p>
  </w:footnote>
  <w:footnote w:id="15">
    <w:p w14:paraId="00147406" w14:textId="67982FF3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>
        <w:t>ou</w:t>
      </w:r>
      <w:r w:rsidRPr="0095426C">
        <w:t xml:space="preserve">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="00E92A44">
        <w:t xml:space="preserve">č. </w:t>
      </w:r>
      <w:r w:rsidRPr="00041467">
        <w:t>499/2006</w:t>
      </w:r>
      <w:r>
        <w:t xml:space="preserve"> Sb.</w:t>
      </w:r>
    </w:p>
  </w:footnote>
  <w:footnote w:id="16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7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8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19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20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21">
    <w:p w14:paraId="66E87B7D" w14:textId="30E35EAC" w:rsidR="00917A54" w:rsidRPr="009D5028" w:rsidRDefault="00917A54" w:rsidP="00793DA5">
      <w:pPr>
        <w:pStyle w:val="Textpoznpodarou"/>
        <w:jc w:val="both"/>
        <w:rPr>
          <w:rFonts w:ascii="Calibri" w:hAnsi="Calibri" w:cs="Calibri"/>
          <w:sz w:val="18"/>
          <w:szCs w:val="18"/>
          <w:highlight w:val="lightGray"/>
        </w:rPr>
      </w:pPr>
      <w:r w:rsidRPr="00180249">
        <w:rPr>
          <w:rStyle w:val="Znakapoznpodarou"/>
          <w:rFonts w:ascii="Calibri" w:hAnsi="Calibri" w:cs="Calibri"/>
          <w:sz w:val="18"/>
          <w:szCs w:val="18"/>
        </w:rPr>
        <w:footnoteRef/>
      </w:r>
      <w:r w:rsidRPr="00180249">
        <w:rPr>
          <w:rFonts w:ascii="Calibri" w:hAnsi="Calibri" w:cs="Calibri"/>
          <w:sz w:val="18"/>
          <w:szCs w:val="18"/>
        </w:rPr>
        <w:t xml:space="preserve"> Výše podpory z RRF představuje výši celkových způsobilých výdajů projektu bez DPH.</w:t>
      </w:r>
    </w:p>
  </w:footnote>
  <w:footnote w:id="22">
    <w:p w14:paraId="6E44B6F1" w14:textId="2281BDD2" w:rsidR="00AC4402" w:rsidRDefault="00AC4402" w:rsidP="00E92A4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Žadatel předloží jako přílohu žádosti o podporu veškeré doklady, prokazující skutečné provedení tohoto průzkumu trhu, zejména doložení písemné či elektronické komunikace </w:t>
      </w:r>
      <w:r>
        <w:br/>
      </w:r>
      <w:r w:rsidRPr="00EC141A">
        <w:t>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</w:t>
      </w:r>
      <w:r w:rsidR="00590EB4">
        <w:t xml:space="preserve"> Průzkum trhu se dokládá minimálně třemi nabídkami (katalogovými cenami dodavatelů apod.)</w:t>
      </w:r>
    </w:p>
  </w:footnote>
  <w:footnote w:id="23">
    <w:p w14:paraId="040FEE3B" w14:textId="2494C204" w:rsidR="009B51AB" w:rsidRDefault="009B51AB">
      <w:pPr>
        <w:pStyle w:val="Textpoznpodarou"/>
      </w:pPr>
      <w:r>
        <w:rPr>
          <w:rStyle w:val="Znakapoznpodarou"/>
        </w:rPr>
        <w:footnoteRef/>
      </w:r>
      <w:r>
        <w:t xml:space="preserve"> Z celkové částky vč. DPH.</w:t>
      </w:r>
    </w:p>
  </w:footnote>
  <w:footnote w:id="24">
    <w:p w14:paraId="3635FD63" w14:textId="7406826C" w:rsidR="009B51AB" w:rsidRDefault="009B51AB">
      <w:pPr>
        <w:pStyle w:val="Textpoznpodarou"/>
      </w:pPr>
      <w:r>
        <w:rPr>
          <w:rStyle w:val="Znakapoznpodarou"/>
        </w:rPr>
        <w:footnoteRef/>
      </w:r>
      <w:r>
        <w:t xml:space="preserve"> Celkové způsobilé výdaje projektu bez DPH.</w:t>
      </w:r>
    </w:p>
  </w:footnote>
  <w:footnote w:id="25">
    <w:p w14:paraId="70EB316A" w14:textId="782EA69B" w:rsidR="00E61F4F" w:rsidRDefault="00E61F4F">
      <w:pPr>
        <w:pStyle w:val="Textpoznpodarou"/>
      </w:pPr>
      <w:r>
        <w:rPr>
          <w:rStyle w:val="Znakapoznpodarou"/>
        </w:rPr>
        <w:footnoteRef/>
      </w:r>
      <w:r>
        <w:t xml:space="preserve"> V případě NNO část podpory připadající na DPH.</w:t>
      </w:r>
    </w:p>
  </w:footnote>
  <w:footnote w:id="26">
    <w:p w14:paraId="28E89047" w14:textId="484C3DA4" w:rsidR="00AC4402" w:rsidRPr="000506AC" w:rsidRDefault="00AC4402" w:rsidP="000506AC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Povinnou přílohou SP je tento plán převedený do grafické podoby s </w:t>
      </w:r>
      <w:r w:rsidRPr="004D5F4B">
        <w:t>podrobnějším časovým členěním a vyznačením monitorovacích období. V diagramu musí být odlišitelné způsobilé a nezpůsobilé výdaje (identifikované žadatelem)</w:t>
      </w:r>
      <w:r>
        <w:t>.</w:t>
      </w:r>
    </w:p>
  </w:footnote>
  <w:footnote w:id="27">
    <w:p w14:paraId="6C2B82BF" w14:textId="77777777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2258"/>
      <w:docPartObj>
        <w:docPartGallery w:val="Page Numbers (Top of Page)"/>
        <w:docPartUnique/>
      </w:docPartObj>
    </w:sdtPr>
    <w:sdtEndPr/>
    <w:sdtContent>
      <w:p w14:paraId="09F0460C" w14:textId="01388113" w:rsidR="00AC4402" w:rsidRDefault="00AC4402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5A1A27A8" w:rsidR="00AC4402" w:rsidRDefault="0028499A" w:rsidP="0028499A">
    <w:pPr>
      <w:pStyle w:val="Zhlav"/>
      <w:tabs>
        <w:tab w:val="clear" w:pos="4536"/>
        <w:tab w:val="clear" w:pos="9072"/>
        <w:tab w:val="left" w:pos="63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629E0857" w:rsidR="00AC4402" w:rsidRDefault="00AC4402">
    <w:pPr>
      <w:pStyle w:val="Zhlav"/>
    </w:pPr>
    <w:r>
      <w:rPr>
        <w:noProof/>
      </w:rPr>
      <w:drawing>
        <wp:inline distT="0" distB="0" distL="0" distR="0" wp14:anchorId="63B2DB07" wp14:editId="38ABA682">
          <wp:extent cx="5759450" cy="83756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F5DC2"/>
    <w:multiLevelType w:val="hybridMultilevel"/>
    <w:tmpl w:val="6E1CC8E6"/>
    <w:lvl w:ilvl="0" w:tplc="0405000B">
      <w:start w:val="1"/>
      <w:numFmt w:val="bullet"/>
      <w:lvlText w:val=""/>
      <w:lvlJc w:val="left"/>
      <w:pPr>
        <w:ind w:left="1080" w:hanging="72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72A83"/>
    <w:multiLevelType w:val="hybridMultilevel"/>
    <w:tmpl w:val="B5A89B64"/>
    <w:lvl w:ilvl="0" w:tplc="1E5AC4A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827814996">
    <w:abstractNumId w:val="22"/>
  </w:num>
  <w:num w:numId="2" w16cid:durableId="639529986">
    <w:abstractNumId w:val="23"/>
  </w:num>
  <w:num w:numId="3" w16cid:durableId="1797138751">
    <w:abstractNumId w:val="26"/>
  </w:num>
  <w:num w:numId="4" w16cid:durableId="571353050">
    <w:abstractNumId w:val="43"/>
  </w:num>
  <w:num w:numId="5" w16cid:durableId="1950886963">
    <w:abstractNumId w:val="13"/>
  </w:num>
  <w:num w:numId="6" w16cid:durableId="1863744316">
    <w:abstractNumId w:val="38"/>
  </w:num>
  <w:num w:numId="7" w16cid:durableId="623391003">
    <w:abstractNumId w:val="14"/>
  </w:num>
  <w:num w:numId="8" w16cid:durableId="358435317">
    <w:abstractNumId w:val="15"/>
  </w:num>
  <w:num w:numId="9" w16cid:durableId="604701303">
    <w:abstractNumId w:val="27"/>
  </w:num>
  <w:num w:numId="10" w16cid:durableId="602036417">
    <w:abstractNumId w:val="10"/>
  </w:num>
  <w:num w:numId="11" w16cid:durableId="1600942973">
    <w:abstractNumId w:val="49"/>
  </w:num>
  <w:num w:numId="12" w16cid:durableId="205483256">
    <w:abstractNumId w:val="32"/>
  </w:num>
  <w:num w:numId="13" w16cid:durableId="576288961">
    <w:abstractNumId w:val="14"/>
    <w:lvlOverride w:ilvl="0">
      <w:startOverride w:val="1"/>
    </w:lvlOverride>
  </w:num>
  <w:num w:numId="14" w16cid:durableId="731004797">
    <w:abstractNumId w:val="39"/>
  </w:num>
  <w:num w:numId="15" w16cid:durableId="1252855908">
    <w:abstractNumId w:val="16"/>
  </w:num>
  <w:num w:numId="16" w16cid:durableId="1008872092">
    <w:abstractNumId w:val="37"/>
  </w:num>
  <w:num w:numId="17" w16cid:durableId="72241603">
    <w:abstractNumId w:val="36"/>
  </w:num>
  <w:num w:numId="18" w16cid:durableId="1189565105">
    <w:abstractNumId w:val="21"/>
  </w:num>
  <w:num w:numId="19" w16cid:durableId="1596013294">
    <w:abstractNumId w:val="40"/>
  </w:num>
  <w:num w:numId="20" w16cid:durableId="660935102">
    <w:abstractNumId w:val="45"/>
  </w:num>
  <w:num w:numId="21" w16cid:durableId="749355421">
    <w:abstractNumId w:val="19"/>
  </w:num>
  <w:num w:numId="22" w16cid:durableId="1358199167">
    <w:abstractNumId w:val="28"/>
  </w:num>
  <w:num w:numId="23" w16cid:durableId="1268201014">
    <w:abstractNumId w:val="24"/>
  </w:num>
  <w:num w:numId="24" w16cid:durableId="811143321">
    <w:abstractNumId w:val="48"/>
  </w:num>
  <w:num w:numId="25" w16cid:durableId="1907103949">
    <w:abstractNumId w:val="29"/>
  </w:num>
  <w:num w:numId="26" w16cid:durableId="272633856">
    <w:abstractNumId w:val="30"/>
  </w:num>
  <w:num w:numId="27" w16cid:durableId="535627417">
    <w:abstractNumId w:val="47"/>
  </w:num>
  <w:num w:numId="28" w16cid:durableId="1796753365">
    <w:abstractNumId w:val="17"/>
  </w:num>
  <w:num w:numId="29" w16cid:durableId="244189403">
    <w:abstractNumId w:val="2"/>
  </w:num>
  <w:num w:numId="30" w16cid:durableId="174610096">
    <w:abstractNumId w:val="3"/>
  </w:num>
  <w:num w:numId="31" w16cid:durableId="1403286429">
    <w:abstractNumId w:val="18"/>
  </w:num>
  <w:num w:numId="32" w16cid:durableId="1509099004">
    <w:abstractNumId w:val="42"/>
  </w:num>
  <w:num w:numId="33" w16cid:durableId="1500270204">
    <w:abstractNumId w:val="50"/>
  </w:num>
  <w:num w:numId="34" w16cid:durableId="296497013">
    <w:abstractNumId w:val="41"/>
  </w:num>
  <w:num w:numId="35" w16cid:durableId="491481969">
    <w:abstractNumId w:val="20"/>
  </w:num>
  <w:num w:numId="36" w16cid:durableId="215941625">
    <w:abstractNumId w:val="9"/>
  </w:num>
  <w:num w:numId="37" w16cid:durableId="832792608">
    <w:abstractNumId w:val="31"/>
  </w:num>
  <w:num w:numId="38" w16cid:durableId="1279608566">
    <w:abstractNumId w:val="5"/>
  </w:num>
  <w:num w:numId="39" w16cid:durableId="1323243150">
    <w:abstractNumId w:val="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20480436">
    <w:abstractNumId w:val="7"/>
  </w:num>
  <w:num w:numId="41" w16cid:durableId="2125155528">
    <w:abstractNumId w:val="0"/>
  </w:num>
  <w:num w:numId="42" w16cid:durableId="1651010554">
    <w:abstractNumId w:val="1"/>
  </w:num>
  <w:num w:numId="43" w16cid:durableId="1386101757">
    <w:abstractNumId w:val="52"/>
  </w:num>
  <w:num w:numId="44" w16cid:durableId="666249320">
    <w:abstractNumId w:val="53"/>
  </w:num>
  <w:num w:numId="45" w16cid:durableId="783116595">
    <w:abstractNumId w:val="44"/>
  </w:num>
  <w:num w:numId="46" w16cid:durableId="849176376">
    <w:abstractNumId w:val="12"/>
  </w:num>
  <w:num w:numId="47" w16cid:durableId="2018120734">
    <w:abstractNumId w:val="43"/>
  </w:num>
  <w:num w:numId="48" w16cid:durableId="345024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397819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05626547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06135716">
    <w:abstractNumId w:val="36"/>
  </w:num>
  <w:num w:numId="52" w16cid:durableId="612588913">
    <w:abstractNumId w:val="33"/>
  </w:num>
  <w:num w:numId="53" w16cid:durableId="1405493495">
    <w:abstractNumId w:val="25"/>
  </w:num>
  <w:num w:numId="54" w16cid:durableId="41026274">
    <w:abstractNumId w:val="8"/>
  </w:num>
  <w:num w:numId="55" w16cid:durableId="606619442">
    <w:abstractNumId w:val="51"/>
  </w:num>
  <w:num w:numId="56" w16cid:durableId="581181722">
    <w:abstractNumId w:val="46"/>
  </w:num>
  <w:num w:numId="57" w16cid:durableId="681202103">
    <w:abstractNumId w:val="34"/>
  </w:num>
  <w:num w:numId="58" w16cid:durableId="320544536">
    <w:abstractNumId w:val="4"/>
  </w:num>
  <w:num w:numId="59" w16cid:durableId="643390392">
    <w:abstractNumId w:val="35"/>
  </w:num>
  <w:num w:numId="60" w16cid:durableId="65031692">
    <w:abstractNumId w:val="54"/>
  </w:num>
  <w:num w:numId="61" w16cid:durableId="8920864">
    <w:abstractNumId w:val="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122"/>
    <w:rsid w:val="00011EEF"/>
    <w:rsid w:val="000122E6"/>
    <w:rsid w:val="00014F63"/>
    <w:rsid w:val="00025FA6"/>
    <w:rsid w:val="000273FE"/>
    <w:rsid w:val="00027C36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D27"/>
    <w:rsid w:val="000B5AC9"/>
    <w:rsid w:val="000B5C1F"/>
    <w:rsid w:val="000B5F15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2BEA"/>
    <w:rsid w:val="00103EBB"/>
    <w:rsid w:val="0010473A"/>
    <w:rsid w:val="0010622E"/>
    <w:rsid w:val="00106FBD"/>
    <w:rsid w:val="00116EFF"/>
    <w:rsid w:val="00122F9F"/>
    <w:rsid w:val="00126884"/>
    <w:rsid w:val="00127189"/>
    <w:rsid w:val="00136BFF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249"/>
    <w:rsid w:val="001807D9"/>
    <w:rsid w:val="00180D5F"/>
    <w:rsid w:val="00181627"/>
    <w:rsid w:val="00185A2C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6CA"/>
    <w:rsid w:val="001D1C2B"/>
    <w:rsid w:val="001D1FA5"/>
    <w:rsid w:val="001D2A83"/>
    <w:rsid w:val="001D66A1"/>
    <w:rsid w:val="001E18AA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2770"/>
    <w:rsid w:val="00254062"/>
    <w:rsid w:val="002552E9"/>
    <w:rsid w:val="0025689C"/>
    <w:rsid w:val="00256F75"/>
    <w:rsid w:val="00261E12"/>
    <w:rsid w:val="00263557"/>
    <w:rsid w:val="00264FFF"/>
    <w:rsid w:val="00270DF0"/>
    <w:rsid w:val="002748BB"/>
    <w:rsid w:val="0027681B"/>
    <w:rsid w:val="002774D5"/>
    <w:rsid w:val="0028499A"/>
    <w:rsid w:val="002856AA"/>
    <w:rsid w:val="00286C01"/>
    <w:rsid w:val="002928DB"/>
    <w:rsid w:val="00292D21"/>
    <w:rsid w:val="002A4DEE"/>
    <w:rsid w:val="002B1288"/>
    <w:rsid w:val="002B2264"/>
    <w:rsid w:val="002B36F6"/>
    <w:rsid w:val="002B37F9"/>
    <w:rsid w:val="002B5CFC"/>
    <w:rsid w:val="002B6820"/>
    <w:rsid w:val="002C177C"/>
    <w:rsid w:val="002C48D4"/>
    <w:rsid w:val="002C73DA"/>
    <w:rsid w:val="002D33DC"/>
    <w:rsid w:val="002D5D22"/>
    <w:rsid w:val="002E1C41"/>
    <w:rsid w:val="002E2659"/>
    <w:rsid w:val="002E2706"/>
    <w:rsid w:val="002E4323"/>
    <w:rsid w:val="002E5A45"/>
    <w:rsid w:val="002E7D07"/>
    <w:rsid w:val="002E7DD4"/>
    <w:rsid w:val="002F2617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5865"/>
    <w:rsid w:val="00317090"/>
    <w:rsid w:val="00317216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51345"/>
    <w:rsid w:val="0035617F"/>
    <w:rsid w:val="00362C59"/>
    <w:rsid w:val="003630DC"/>
    <w:rsid w:val="00364C12"/>
    <w:rsid w:val="00381AE7"/>
    <w:rsid w:val="003869C2"/>
    <w:rsid w:val="003900DA"/>
    <w:rsid w:val="003934F6"/>
    <w:rsid w:val="003941A7"/>
    <w:rsid w:val="003A16AB"/>
    <w:rsid w:val="003A1961"/>
    <w:rsid w:val="003A442E"/>
    <w:rsid w:val="003A7FCE"/>
    <w:rsid w:val="003B1000"/>
    <w:rsid w:val="003B31E8"/>
    <w:rsid w:val="003C0BE8"/>
    <w:rsid w:val="003C2C7D"/>
    <w:rsid w:val="003C3218"/>
    <w:rsid w:val="003C6B60"/>
    <w:rsid w:val="003D016C"/>
    <w:rsid w:val="003D3C9B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B84"/>
    <w:rsid w:val="00426D84"/>
    <w:rsid w:val="00427346"/>
    <w:rsid w:val="00435923"/>
    <w:rsid w:val="004433A8"/>
    <w:rsid w:val="00446225"/>
    <w:rsid w:val="00450732"/>
    <w:rsid w:val="00451FAE"/>
    <w:rsid w:val="0045388B"/>
    <w:rsid w:val="00455E7A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1F92"/>
    <w:rsid w:val="004C6137"/>
    <w:rsid w:val="004D0699"/>
    <w:rsid w:val="004D5710"/>
    <w:rsid w:val="004D5F4B"/>
    <w:rsid w:val="004D6B92"/>
    <w:rsid w:val="004E0113"/>
    <w:rsid w:val="004E0B47"/>
    <w:rsid w:val="004E13C3"/>
    <w:rsid w:val="004E16F6"/>
    <w:rsid w:val="004E26F7"/>
    <w:rsid w:val="004E40EF"/>
    <w:rsid w:val="004F039D"/>
    <w:rsid w:val="004F2AFD"/>
    <w:rsid w:val="004F2BF9"/>
    <w:rsid w:val="004F3D4D"/>
    <w:rsid w:val="00500FB2"/>
    <w:rsid w:val="00502641"/>
    <w:rsid w:val="00502883"/>
    <w:rsid w:val="00504321"/>
    <w:rsid w:val="00513EC9"/>
    <w:rsid w:val="00517042"/>
    <w:rsid w:val="00520431"/>
    <w:rsid w:val="005211DB"/>
    <w:rsid w:val="00521E95"/>
    <w:rsid w:val="00523E51"/>
    <w:rsid w:val="00526EDC"/>
    <w:rsid w:val="00533561"/>
    <w:rsid w:val="00534953"/>
    <w:rsid w:val="00534DC4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21C"/>
    <w:rsid w:val="00594C61"/>
    <w:rsid w:val="00596086"/>
    <w:rsid w:val="005A160B"/>
    <w:rsid w:val="005A5370"/>
    <w:rsid w:val="005A5F25"/>
    <w:rsid w:val="005B2A3E"/>
    <w:rsid w:val="005B2F27"/>
    <w:rsid w:val="005B322B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626D"/>
    <w:rsid w:val="005E7F63"/>
    <w:rsid w:val="005F0006"/>
    <w:rsid w:val="005F54BD"/>
    <w:rsid w:val="00600F96"/>
    <w:rsid w:val="006025D4"/>
    <w:rsid w:val="0060422B"/>
    <w:rsid w:val="00605C21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19CC"/>
    <w:rsid w:val="00672370"/>
    <w:rsid w:val="00672EC7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68"/>
    <w:rsid w:val="006C79AF"/>
    <w:rsid w:val="006C7A60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511C"/>
    <w:rsid w:val="007070D9"/>
    <w:rsid w:val="00712753"/>
    <w:rsid w:val="007127B4"/>
    <w:rsid w:val="00712F30"/>
    <w:rsid w:val="00715FE0"/>
    <w:rsid w:val="00716CD3"/>
    <w:rsid w:val="007178AA"/>
    <w:rsid w:val="007207D9"/>
    <w:rsid w:val="00722201"/>
    <w:rsid w:val="00723357"/>
    <w:rsid w:val="00724B2F"/>
    <w:rsid w:val="0073069D"/>
    <w:rsid w:val="00730F31"/>
    <w:rsid w:val="00731AC6"/>
    <w:rsid w:val="00734ABD"/>
    <w:rsid w:val="00740AA9"/>
    <w:rsid w:val="00745FA5"/>
    <w:rsid w:val="007517DF"/>
    <w:rsid w:val="00752664"/>
    <w:rsid w:val="007564DB"/>
    <w:rsid w:val="00756FC2"/>
    <w:rsid w:val="0075715C"/>
    <w:rsid w:val="007631AA"/>
    <w:rsid w:val="0076431E"/>
    <w:rsid w:val="0076773A"/>
    <w:rsid w:val="007736E6"/>
    <w:rsid w:val="00780DC0"/>
    <w:rsid w:val="00787D5B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9AC"/>
    <w:rsid w:val="007C6AB3"/>
    <w:rsid w:val="007C6CDE"/>
    <w:rsid w:val="007C7512"/>
    <w:rsid w:val="007D2576"/>
    <w:rsid w:val="007D3BE4"/>
    <w:rsid w:val="007E3360"/>
    <w:rsid w:val="007E53BF"/>
    <w:rsid w:val="007E583B"/>
    <w:rsid w:val="007F67DE"/>
    <w:rsid w:val="007F7FEA"/>
    <w:rsid w:val="00802B86"/>
    <w:rsid w:val="00804166"/>
    <w:rsid w:val="008049D6"/>
    <w:rsid w:val="00813C81"/>
    <w:rsid w:val="008151DF"/>
    <w:rsid w:val="0081753F"/>
    <w:rsid w:val="0082226A"/>
    <w:rsid w:val="00824C5E"/>
    <w:rsid w:val="00831BBB"/>
    <w:rsid w:val="0083207B"/>
    <w:rsid w:val="008330EA"/>
    <w:rsid w:val="008360C0"/>
    <w:rsid w:val="00844F3C"/>
    <w:rsid w:val="00853856"/>
    <w:rsid w:val="00856EC3"/>
    <w:rsid w:val="008578DE"/>
    <w:rsid w:val="008613FF"/>
    <w:rsid w:val="008673AC"/>
    <w:rsid w:val="008716F6"/>
    <w:rsid w:val="00877C7F"/>
    <w:rsid w:val="00880DF8"/>
    <w:rsid w:val="008812C3"/>
    <w:rsid w:val="008842CF"/>
    <w:rsid w:val="00884655"/>
    <w:rsid w:val="00885D11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5A6B"/>
    <w:rsid w:val="008D3088"/>
    <w:rsid w:val="008D59EE"/>
    <w:rsid w:val="008D5DB2"/>
    <w:rsid w:val="008D6002"/>
    <w:rsid w:val="008E1273"/>
    <w:rsid w:val="008E20CB"/>
    <w:rsid w:val="008E5C9C"/>
    <w:rsid w:val="008E64AE"/>
    <w:rsid w:val="008F0161"/>
    <w:rsid w:val="008F20B7"/>
    <w:rsid w:val="00900F86"/>
    <w:rsid w:val="00902F5B"/>
    <w:rsid w:val="00911137"/>
    <w:rsid w:val="00911A40"/>
    <w:rsid w:val="009125DD"/>
    <w:rsid w:val="00912E38"/>
    <w:rsid w:val="00917A54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BA0"/>
    <w:rsid w:val="009606E6"/>
    <w:rsid w:val="0096120D"/>
    <w:rsid w:val="00961249"/>
    <w:rsid w:val="0096165B"/>
    <w:rsid w:val="00963DB7"/>
    <w:rsid w:val="00964210"/>
    <w:rsid w:val="0096682A"/>
    <w:rsid w:val="009764ED"/>
    <w:rsid w:val="00976C57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942C0"/>
    <w:rsid w:val="009947B6"/>
    <w:rsid w:val="009A10DD"/>
    <w:rsid w:val="009A150E"/>
    <w:rsid w:val="009A2481"/>
    <w:rsid w:val="009B2E85"/>
    <w:rsid w:val="009B335C"/>
    <w:rsid w:val="009B51AB"/>
    <w:rsid w:val="009B5D29"/>
    <w:rsid w:val="009B6471"/>
    <w:rsid w:val="009B69D9"/>
    <w:rsid w:val="009B6D9C"/>
    <w:rsid w:val="009C2DA4"/>
    <w:rsid w:val="009C7029"/>
    <w:rsid w:val="009D10A9"/>
    <w:rsid w:val="009D7055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0F44"/>
    <w:rsid w:val="00A24831"/>
    <w:rsid w:val="00A308D0"/>
    <w:rsid w:val="00A311A0"/>
    <w:rsid w:val="00A33F6A"/>
    <w:rsid w:val="00A34D11"/>
    <w:rsid w:val="00A36BC0"/>
    <w:rsid w:val="00A4364E"/>
    <w:rsid w:val="00A437B9"/>
    <w:rsid w:val="00A4478F"/>
    <w:rsid w:val="00A53524"/>
    <w:rsid w:val="00A548FF"/>
    <w:rsid w:val="00A56C53"/>
    <w:rsid w:val="00A5784E"/>
    <w:rsid w:val="00A646C8"/>
    <w:rsid w:val="00A6572E"/>
    <w:rsid w:val="00A65AE5"/>
    <w:rsid w:val="00A67C37"/>
    <w:rsid w:val="00A7072F"/>
    <w:rsid w:val="00A70AF5"/>
    <w:rsid w:val="00A74A3A"/>
    <w:rsid w:val="00A8663D"/>
    <w:rsid w:val="00A927A9"/>
    <w:rsid w:val="00A92813"/>
    <w:rsid w:val="00A9543E"/>
    <w:rsid w:val="00AA37C7"/>
    <w:rsid w:val="00AA6E68"/>
    <w:rsid w:val="00AA78EC"/>
    <w:rsid w:val="00AA7DAE"/>
    <w:rsid w:val="00AB09D3"/>
    <w:rsid w:val="00AB19CB"/>
    <w:rsid w:val="00AB577F"/>
    <w:rsid w:val="00AB58A9"/>
    <w:rsid w:val="00AB7BA1"/>
    <w:rsid w:val="00AC4402"/>
    <w:rsid w:val="00AC782D"/>
    <w:rsid w:val="00AD0021"/>
    <w:rsid w:val="00AD07A4"/>
    <w:rsid w:val="00AD3ACE"/>
    <w:rsid w:val="00AD7089"/>
    <w:rsid w:val="00AD7DB2"/>
    <w:rsid w:val="00AE3A0C"/>
    <w:rsid w:val="00AE63D2"/>
    <w:rsid w:val="00AE7A0B"/>
    <w:rsid w:val="00AF4367"/>
    <w:rsid w:val="00B0097D"/>
    <w:rsid w:val="00B011E7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5EB2"/>
    <w:rsid w:val="00B5632A"/>
    <w:rsid w:val="00B56447"/>
    <w:rsid w:val="00B65120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8276E"/>
    <w:rsid w:val="00B83E2D"/>
    <w:rsid w:val="00B847EC"/>
    <w:rsid w:val="00B853C0"/>
    <w:rsid w:val="00B92155"/>
    <w:rsid w:val="00BA098A"/>
    <w:rsid w:val="00BA54FC"/>
    <w:rsid w:val="00BA5EDE"/>
    <w:rsid w:val="00BA678E"/>
    <w:rsid w:val="00BA6AE3"/>
    <w:rsid w:val="00BB1E23"/>
    <w:rsid w:val="00BB3F6E"/>
    <w:rsid w:val="00BB49D2"/>
    <w:rsid w:val="00BC32CC"/>
    <w:rsid w:val="00BC3F69"/>
    <w:rsid w:val="00BD425A"/>
    <w:rsid w:val="00BD4CE5"/>
    <w:rsid w:val="00BE38F7"/>
    <w:rsid w:val="00BE42FC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71701"/>
    <w:rsid w:val="00C73BF2"/>
    <w:rsid w:val="00C7421C"/>
    <w:rsid w:val="00C75F21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1095"/>
    <w:rsid w:val="00D33570"/>
    <w:rsid w:val="00D366B0"/>
    <w:rsid w:val="00D40F67"/>
    <w:rsid w:val="00D456A4"/>
    <w:rsid w:val="00D504A6"/>
    <w:rsid w:val="00D50E66"/>
    <w:rsid w:val="00D5104E"/>
    <w:rsid w:val="00D51140"/>
    <w:rsid w:val="00D51732"/>
    <w:rsid w:val="00D667BE"/>
    <w:rsid w:val="00D72354"/>
    <w:rsid w:val="00D74DEE"/>
    <w:rsid w:val="00D75B41"/>
    <w:rsid w:val="00D75BD2"/>
    <w:rsid w:val="00D77E91"/>
    <w:rsid w:val="00D82772"/>
    <w:rsid w:val="00D8393B"/>
    <w:rsid w:val="00D87C4A"/>
    <w:rsid w:val="00D948A7"/>
    <w:rsid w:val="00DA16A0"/>
    <w:rsid w:val="00DA1BA9"/>
    <w:rsid w:val="00DA4909"/>
    <w:rsid w:val="00DA5275"/>
    <w:rsid w:val="00DA67EE"/>
    <w:rsid w:val="00DA7674"/>
    <w:rsid w:val="00DB0C68"/>
    <w:rsid w:val="00DB2BD5"/>
    <w:rsid w:val="00DB55A5"/>
    <w:rsid w:val="00DC2F30"/>
    <w:rsid w:val="00DC6CA1"/>
    <w:rsid w:val="00DD5325"/>
    <w:rsid w:val="00DD58C2"/>
    <w:rsid w:val="00DD6C6D"/>
    <w:rsid w:val="00DE1572"/>
    <w:rsid w:val="00DE4AEC"/>
    <w:rsid w:val="00DE66B9"/>
    <w:rsid w:val="00DE6DBB"/>
    <w:rsid w:val="00DF029B"/>
    <w:rsid w:val="00DF3B9C"/>
    <w:rsid w:val="00DF5246"/>
    <w:rsid w:val="00DF7EE7"/>
    <w:rsid w:val="00E01C38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4434"/>
    <w:rsid w:val="00E47724"/>
    <w:rsid w:val="00E50390"/>
    <w:rsid w:val="00E51D48"/>
    <w:rsid w:val="00E5342E"/>
    <w:rsid w:val="00E53544"/>
    <w:rsid w:val="00E6141E"/>
    <w:rsid w:val="00E61590"/>
    <w:rsid w:val="00E61F4F"/>
    <w:rsid w:val="00E622B7"/>
    <w:rsid w:val="00E64054"/>
    <w:rsid w:val="00E66C6F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E0D96"/>
    <w:rsid w:val="00EE40B1"/>
    <w:rsid w:val="00EE7C82"/>
    <w:rsid w:val="00EF003E"/>
    <w:rsid w:val="00EF5185"/>
    <w:rsid w:val="00EF72BA"/>
    <w:rsid w:val="00F02008"/>
    <w:rsid w:val="00F024C1"/>
    <w:rsid w:val="00F02C00"/>
    <w:rsid w:val="00F05067"/>
    <w:rsid w:val="00F11638"/>
    <w:rsid w:val="00F151B0"/>
    <w:rsid w:val="00F153A6"/>
    <w:rsid w:val="00F16AF3"/>
    <w:rsid w:val="00F16B60"/>
    <w:rsid w:val="00F211C7"/>
    <w:rsid w:val="00F228C4"/>
    <w:rsid w:val="00F2457A"/>
    <w:rsid w:val="00F31455"/>
    <w:rsid w:val="00F33CAB"/>
    <w:rsid w:val="00F37560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BB4"/>
    <w:rsid w:val="00F714A4"/>
    <w:rsid w:val="00F728D3"/>
    <w:rsid w:val="00F76D75"/>
    <w:rsid w:val="00F7792B"/>
    <w:rsid w:val="00F91D75"/>
    <w:rsid w:val="00F94707"/>
    <w:rsid w:val="00F94C0C"/>
    <w:rsid w:val="00F979ED"/>
    <w:rsid w:val="00FA5AFD"/>
    <w:rsid w:val="00FA6D98"/>
    <w:rsid w:val="00FB4012"/>
    <w:rsid w:val="00FB613E"/>
    <w:rsid w:val="00FC1DDC"/>
    <w:rsid w:val="00FC2854"/>
    <w:rsid w:val="00FD58E2"/>
    <w:rsid w:val="00FD7168"/>
    <w:rsid w:val="00FD7717"/>
    <w:rsid w:val="00FE2F25"/>
    <w:rsid w:val="00FE5551"/>
    <w:rsid w:val="00FE7C13"/>
    <w:rsid w:val="00FE7C55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aliases w:val="CV Intro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V Intro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714A4"/>
    <w:pPr>
      <w:tabs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37</Pages>
  <Words>3904</Words>
  <Characters>23039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Gavlasová Kateřina Mgr. (MPSV)</cp:lastModifiedBy>
  <cp:revision>23</cp:revision>
  <cp:lastPrinted>2022-06-30T13:13:00Z</cp:lastPrinted>
  <dcterms:created xsi:type="dcterms:W3CDTF">2023-02-03T08:45:00Z</dcterms:created>
  <dcterms:modified xsi:type="dcterms:W3CDTF">2023-09-25T09:47:00Z</dcterms:modified>
</cp:coreProperties>
</file>