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C467" w14:textId="77777777" w:rsidR="00715B8A" w:rsidRDefault="00715B8A" w:rsidP="00715B8A">
      <w:pPr>
        <w:spacing w:after="12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26F1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146037">
        <w:rPr>
          <w:rFonts w:ascii="Arial" w:hAnsi="Arial" w:cs="Arial"/>
          <w:b/>
          <w:bCs/>
          <w:sz w:val="24"/>
          <w:szCs w:val="24"/>
        </w:rPr>
        <w:t xml:space="preserve">Vyhodnocení snižování starobních důchodů </w:t>
      </w:r>
      <w:r>
        <w:rPr>
          <w:rFonts w:ascii="Arial" w:hAnsi="Arial" w:cs="Arial"/>
          <w:b/>
          <w:bCs/>
          <w:sz w:val="24"/>
          <w:szCs w:val="24"/>
        </w:rPr>
        <w:t xml:space="preserve">představitelů – statistika </w:t>
      </w:r>
    </w:p>
    <w:p w14:paraId="2D328041" w14:textId="77777777" w:rsidR="00715B8A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68F8">
        <w:rPr>
          <w:rFonts w:ascii="Arial" w:hAnsi="Arial" w:cs="Arial"/>
          <w:sz w:val="24"/>
          <w:szCs w:val="24"/>
        </w:rPr>
        <w:t xml:space="preserve">Vyhodnocení </w:t>
      </w:r>
      <w:r>
        <w:rPr>
          <w:rFonts w:ascii="Arial" w:hAnsi="Arial" w:cs="Arial"/>
          <w:sz w:val="24"/>
          <w:szCs w:val="24"/>
        </w:rPr>
        <w:t>bylo</w:t>
      </w:r>
      <w:r w:rsidRPr="007568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provedeno na základě údajů aktuálních </w:t>
      </w:r>
      <w:r w:rsidRPr="007568F8">
        <w:rPr>
          <w:rFonts w:ascii="Arial" w:hAnsi="Arial" w:cs="Arial"/>
          <w:b/>
          <w:bCs/>
          <w:sz w:val="24"/>
          <w:szCs w:val="24"/>
        </w:rPr>
        <w:t>ke dni 15. 7. 2024</w:t>
      </w:r>
      <w:r>
        <w:rPr>
          <w:rFonts w:ascii="Arial" w:hAnsi="Arial" w:cs="Arial"/>
          <w:sz w:val="24"/>
          <w:szCs w:val="24"/>
        </w:rPr>
        <w:t>. P</w:t>
      </w:r>
      <w:r w:rsidRPr="007568F8">
        <w:rPr>
          <w:rFonts w:ascii="Arial" w:hAnsi="Arial" w:cs="Arial"/>
          <w:sz w:val="24"/>
          <w:szCs w:val="24"/>
        </w:rPr>
        <w:t xml:space="preserve">ro </w:t>
      </w:r>
      <w:r>
        <w:rPr>
          <w:rFonts w:ascii="Arial" w:hAnsi="Arial" w:cs="Arial"/>
          <w:sz w:val="24"/>
          <w:szCs w:val="24"/>
        </w:rPr>
        <w:t xml:space="preserve">lepší </w:t>
      </w:r>
      <w:r w:rsidRPr="007568F8">
        <w:rPr>
          <w:rFonts w:ascii="Arial" w:hAnsi="Arial" w:cs="Arial"/>
          <w:sz w:val="24"/>
          <w:szCs w:val="24"/>
        </w:rPr>
        <w:t xml:space="preserve">demonstraci </w:t>
      </w:r>
      <w:r>
        <w:rPr>
          <w:rFonts w:ascii="Arial" w:hAnsi="Arial" w:cs="Arial"/>
          <w:sz w:val="24"/>
          <w:szCs w:val="24"/>
        </w:rPr>
        <w:t xml:space="preserve">jsou uvedeny údaje týkající se </w:t>
      </w:r>
      <w:r w:rsidRPr="007568F8">
        <w:rPr>
          <w:rFonts w:ascii="Arial" w:hAnsi="Arial" w:cs="Arial"/>
          <w:sz w:val="24"/>
          <w:szCs w:val="24"/>
        </w:rPr>
        <w:t>jednotliv</w:t>
      </w:r>
      <w:r>
        <w:rPr>
          <w:rFonts w:ascii="Arial" w:hAnsi="Arial" w:cs="Arial"/>
          <w:sz w:val="24"/>
          <w:szCs w:val="24"/>
        </w:rPr>
        <w:t>ých</w:t>
      </w:r>
      <w:r w:rsidRPr="007568F8">
        <w:rPr>
          <w:rFonts w:ascii="Arial" w:hAnsi="Arial" w:cs="Arial"/>
          <w:sz w:val="24"/>
          <w:szCs w:val="24"/>
        </w:rPr>
        <w:t xml:space="preserve"> dotčen</w:t>
      </w:r>
      <w:r>
        <w:rPr>
          <w:rFonts w:ascii="Arial" w:hAnsi="Arial" w:cs="Arial"/>
          <w:sz w:val="24"/>
          <w:szCs w:val="24"/>
        </w:rPr>
        <w:t>ých</w:t>
      </w:r>
      <w:r w:rsidRPr="007568F8">
        <w:rPr>
          <w:rFonts w:ascii="Arial" w:hAnsi="Arial" w:cs="Arial"/>
          <w:sz w:val="24"/>
          <w:szCs w:val="24"/>
        </w:rPr>
        <w:t xml:space="preserve"> orgán</w:t>
      </w:r>
      <w:r>
        <w:rPr>
          <w:rFonts w:ascii="Arial" w:hAnsi="Arial" w:cs="Arial"/>
          <w:sz w:val="24"/>
          <w:szCs w:val="24"/>
        </w:rPr>
        <w:t>ů</w:t>
      </w:r>
      <w:r w:rsidRPr="007568F8">
        <w:rPr>
          <w:rFonts w:ascii="Arial" w:hAnsi="Arial" w:cs="Arial"/>
          <w:sz w:val="24"/>
          <w:szCs w:val="24"/>
        </w:rPr>
        <w:t xml:space="preserve"> sociálního zabezpečení a návazně je proveden</w:t>
      </w:r>
      <w:r>
        <w:rPr>
          <w:rFonts w:ascii="Arial" w:hAnsi="Arial" w:cs="Arial"/>
          <w:sz w:val="24"/>
          <w:szCs w:val="24"/>
        </w:rPr>
        <w:t xml:space="preserve">a jejich sumarizace. </w:t>
      </w:r>
    </w:p>
    <w:p w14:paraId="056F197B" w14:textId="77777777" w:rsidR="00715B8A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Orgán sociálního zabezpečení Ministerstva spravedlnosti (tedy Generální ředitelství Vězeňské služby ČR) sdělil, že k uvedenému datu neobdržel od Ústavu žádný seznam představitelů, proto v níže uvedených statistikách nefiguruje.</w:t>
      </w:r>
    </w:p>
    <w:p w14:paraId="12312B53" w14:textId="77777777" w:rsidR="00715B8A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357C601" w14:textId="77777777" w:rsidR="00715B8A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953C657" w14:textId="77777777" w:rsidR="00715B8A" w:rsidRPr="007568F8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ECD75C" w14:textId="77777777" w:rsidR="00715B8A" w:rsidRPr="003726F1" w:rsidRDefault="00715B8A" w:rsidP="00715B8A">
      <w:pPr>
        <w:spacing w:after="12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26F1">
        <w:rPr>
          <w:rFonts w:ascii="Arial" w:hAnsi="Arial" w:cs="Arial"/>
          <w:b/>
          <w:bCs/>
          <w:sz w:val="24"/>
          <w:szCs w:val="24"/>
        </w:rPr>
        <w:t xml:space="preserve">III.1 </w:t>
      </w:r>
      <w:r w:rsidRPr="00146037">
        <w:rPr>
          <w:rFonts w:ascii="Arial" w:hAnsi="Arial" w:cs="Arial"/>
          <w:b/>
          <w:bCs/>
          <w:sz w:val="24"/>
          <w:szCs w:val="24"/>
        </w:rPr>
        <w:t>Počet případů a míra dopadu na výši důchodu</w:t>
      </w:r>
    </w:p>
    <w:p w14:paraId="020EE9E0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68F8">
        <w:rPr>
          <w:rFonts w:ascii="Arial" w:hAnsi="Arial" w:cs="Arial"/>
          <w:b/>
          <w:bCs/>
          <w:sz w:val="24"/>
          <w:szCs w:val="24"/>
        </w:rPr>
        <w:t>České správě sociálního zabezpečení</w:t>
      </w:r>
      <w:r w:rsidRPr="00406D79">
        <w:rPr>
          <w:rFonts w:ascii="Arial" w:hAnsi="Arial" w:cs="Arial"/>
          <w:sz w:val="24"/>
          <w:szCs w:val="24"/>
        </w:rPr>
        <w:t xml:space="preserve"> bylo ze strany Ústavu potvrzeno </w:t>
      </w:r>
      <w:r>
        <w:rPr>
          <w:rFonts w:ascii="Arial" w:hAnsi="Arial" w:cs="Arial"/>
          <w:b/>
          <w:bCs/>
          <w:sz w:val="24"/>
          <w:szCs w:val="24"/>
        </w:rPr>
        <w:t>99</w:t>
      </w:r>
      <w:r w:rsidRPr="00406D79">
        <w:rPr>
          <w:rFonts w:ascii="Arial" w:hAnsi="Arial" w:cs="Arial"/>
          <w:b/>
          <w:bCs/>
          <w:sz w:val="24"/>
          <w:szCs w:val="24"/>
        </w:rPr>
        <w:t xml:space="preserve"> komunistických funkcionářů</w:t>
      </w:r>
      <w:r w:rsidRPr="00406D79">
        <w:rPr>
          <w:rFonts w:ascii="Arial" w:hAnsi="Arial" w:cs="Arial"/>
          <w:sz w:val="24"/>
          <w:szCs w:val="24"/>
        </w:rPr>
        <w:t xml:space="preserve">, kterých se týkaly zákonné podmínky pro snížení důchodu, z toho </w:t>
      </w:r>
    </w:p>
    <w:p w14:paraId="112ED6D2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9 osob má důchod, který nepřesahuje minimálně stanovenou výši, proto jim nebyl snížen, </w:t>
      </w:r>
    </w:p>
    <w:p w14:paraId="4CF402B8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1 osoba zemřela před účinností zákona, </w:t>
      </w:r>
    </w:p>
    <w:p w14:paraId="481921D0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3 osoby pobírají dílč</w:t>
      </w:r>
      <w:r>
        <w:rPr>
          <w:rFonts w:ascii="Arial" w:hAnsi="Arial" w:cs="Arial"/>
          <w:sz w:val="24"/>
          <w:szCs w:val="24"/>
        </w:rPr>
        <w:t>í</w:t>
      </w:r>
      <w:r w:rsidRPr="00406D79">
        <w:rPr>
          <w:rFonts w:ascii="Arial" w:hAnsi="Arial" w:cs="Arial"/>
          <w:sz w:val="24"/>
          <w:szCs w:val="24"/>
        </w:rPr>
        <w:t xml:space="preserve"> důchod</w:t>
      </w:r>
      <w:r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406D79">
        <w:rPr>
          <w:rFonts w:ascii="Arial" w:hAnsi="Arial" w:cs="Arial"/>
          <w:sz w:val="24"/>
          <w:szCs w:val="24"/>
        </w:rPr>
        <w:t xml:space="preserve">. </w:t>
      </w:r>
    </w:p>
    <w:p w14:paraId="073301A8" w14:textId="77777777" w:rsidR="00715B8A" w:rsidRPr="00406D79" w:rsidRDefault="00715B8A" w:rsidP="00715B8A">
      <w:pPr>
        <w:jc w:val="both"/>
        <w:rPr>
          <w:rFonts w:ascii="Arial" w:hAnsi="Arial" w:cs="Arial"/>
          <w:sz w:val="24"/>
          <w:szCs w:val="24"/>
        </w:rPr>
      </w:pPr>
    </w:p>
    <w:p w14:paraId="4AD33C62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Snížení se dotklo </w:t>
      </w:r>
      <w:r>
        <w:rPr>
          <w:rFonts w:ascii="Arial" w:hAnsi="Arial" w:cs="Arial"/>
          <w:b/>
          <w:sz w:val="24"/>
          <w:szCs w:val="24"/>
        </w:rPr>
        <w:t>89</w:t>
      </w:r>
      <w:r w:rsidRPr="00406D79">
        <w:rPr>
          <w:rFonts w:ascii="Arial" w:hAnsi="Arial" w:cs="Arial"/>
          <w:b/>
          <w:sz w:val="24"/>
          <w:szCs w:val="24"/>
        </w:rPr>
        <w:t xml:space="preserve"> osob</w:t>
      </w:r>
      <w:r w:rsidRPr="00406D79">
        <w:rPr>
          <w:rFonts w:ascii="Arial" w:hAnsi="Arial" w:cs="Arial"/>
          <w:sz w:val="24"/>
          <w:szCs w:val="24"/>
        </w:rPr>
        <w:t xml:space="preserve">. </w:t>
      </w:r>
    </w:p>
    <w:p w14:paraId="24C057D7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Nejvyšší částka snížení činí 7 075 Kč měsíčně.</w:t>
      </w:r>
    </w:p>
    <w:p w14:paraId="01F69D97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Nejnižší částka snížení činí 35 Kč měsíčně. </w:t>
      </w:r>
    </w:p>
    <w:p w14:paraId="6D084C18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Průměrná částka snížení činí 1 290 Kč měsíčně. </w:t>
      </w:r>
    </w:p>
    <w:p w14:paraId="725C354C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Průměrná výše důchodu zmíněných osob po snížení činí 23 973 Kč měsíčně. </w:t>
      </w:r>
    </w:p>
    <w:p w14:paraId="567589D6" w14:textId="77777777" w:rsidR="00715B8A" w:rsidRPr="00406D79" w:rsidRDefault="00715B8A" w:rsidP="00715B8A">
      <w:pPr>
        <w:jc w:val="both"/>
        <w:rPr>
          <w:rFonts w:ascii="Arial" w:hAnsi="Arial" w:cs="Arial"/>
          <w:sz w:val="24"/>
          <w:szCs w:val="24"/>
        </w:rPr>
      </w:pPr>
    </w:p>
    <w:p w14:paraId="7635BFDD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68F8">
        <w:rPr>
          <w:rFonts w:ascii="Arial" w:hAnsi="Arial" w:cs="Arial"/>
          <w:b/>
          <w:bCs/>
          <w:sz w:val="24"/>
          <w:szCs w:val="24"/>
        </w:rPr>
        <w:t>Orgánu sociálního zabezpečení Ministerstva vnitra</w:t>
      </w:r>
      <w:r>
        <w:rPr>
          <w:rFonts w:ascii="Arial" w:hAnsi="Arial" w:cs="Arial"/>
          <w:sz w:val="24"/>
          <w:szCs w:val="24"/>
        </w:rPr>
        <w:t xml:space="preserve"> </w:t>
      </w:r>
      <w:r w:rsidRPr="00406D79">
        <w:rPr>
          <w:rFonts w:ascii="Arial" w:hAnsi="Arial" w:cs="Arial"/>
          <w:sz w:val="24"/>
          <w:szCs w:val="24"/>
        </w:rPr>
        <w:t xml:space="preserve">bylo ze strany Ústavu potvrzeno </w:t>
      </w:r>
      <w:r w:rsidRPr="00406D79">
        <w:rPr>
          <w:rFonts w:ascii="Arial" w:hAnsi="Arial" w:cs="Arial"/>
          <w:b/>
          <w:bCs/>
          <w:sz w:val="24"/>
          <w:szCs w:val="24"/>
        </w:rPr>
        <w:t>38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406D79">
        <w:rPr>
          <w:rFonts w:ascii="Arial" w:hAnsi="Arial" w:cs="Arial"/>
          <w:b/>
          <w:bCs/>
          <w:sz w:val="24"/>
          <w:szCs w:val="24"/>
        </w:rPr>
        <w:t>komunistických funkcionářů</w:t>
      </w:r>
      <w:r w:rsidRPr="00406D79">
        <w:rPr>
          <w:rFonts w:ascii="Arial" w:hAnsi="Arial" w:cs="Arial"/>
          <w:sz w:val="24"/>
          <w:szCs w:val="24"/>
        </w:rPr>
        <w:t xml:space="preserve">, kterých se týkaly zákonné podmínky pro snížení důchodu, z toho </w:t>
      </w:r>
    </w:p>
    <w:p w14:paraId="070E7B6C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1 osoba pobírá důchod od jiného plátce (MV Slovenské republiky), </w:t>
      </w:r>
    </w:p>
    <w:p w14:paraId="51A194B5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2 osoby zemřely před vydáním rozhodnutí, </w:t>
      </w:r>
    </w:p>
    <w:p w14:paraId="3ED2BF9E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u 1 osoby bylo vydané potvrzení vráceno Ústavu k došetření, </w:t>
      </w:r>
    </w:p>
    <w:p w14:paraId="360DDE66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u 2 osob nebylo zasláno potvrzení ze strany Ústavu. </w:t>
      </w:r>
    </w:p>
    <w:p w14:paraId="4D19CC44" w14:textId="77777777" w:rsidR="00715B8A" w:rsidRPr="00406D79" w:rsidRDefault="00715B8A" w:rsidP="00715B8A">
      <w:pPr>
        <w:jc w:val="both"/>
        <w:rPr>
          <w:rFonts w:ascii="Arial" w:hAnsi="Arial" w:cs="Arial"/>
          <w:sz w:val="24"/>
          <w:szCs w:val="24"/>
        </w:rPr>
      </w:pPr>
    </w:p>
    <w:p w14:paraId="71BE250A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lastRenderedPageBreak/>
        <w:t xml:space="preserve">Snížení se dotklo </w:t>
      </w:r>
      <w:r w:rsidRPr="00406D79">
        <w:rPr>
          <w:rFonts w:ascii="Arial" w:hAnsi="Arial" w:cs="Arial"/>
          <w:b/>
          <w:sz w:val="24"/>
          <w:szCs w:val="24"/>
        </w:rPr>
        <w:t>32 osob</w:t>
      </w:r>
      <w:r w:rsidRPr="00406D79">
        <w:rPr>
          <w:rFonts w:ascii="Arial" w:hAnsi="Arial" w:cs="Arial"/>
          <w:sz w:val="24"/>
          <w:szCs w:val="24"/>
        </w:rPr>
        <w:t xml:space="preserve">. </w:t>
      </w:r>
    </w:p>
    <w:p w14:paraId="269FF6C2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Nejvyšší částka snížení činí 3</w:t>
      </w:r>
      <w:r>
        <w:rPr>
          <w:rFonts w:ascii="Arial" w:hAnsi="Arial" w:cs="Arial"/>
          <w:sz w:val="24"/>
          <w:szCs w:val="24"/>
        </w:rPr>
        <w:t> </w:t>
      </w:r>
      <w:r w:rsidRPr="00406D79">
        <w:rPr>
          <w:rFonts w:ascii="Arial" w:hAnsi="Arial" w:cs="Arial"/>
          <w:sz w:val="24"/>
          <w:szCs w:val="24"/>
        </w:rPr>
        <w:t>300 Kč měsíčně.</w:t>
      </w:r>
    </w:p>
    <w:p w14:paraId="61CA2958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Nejnižší částka snížení činí 300 Kč měsíčně. </w:t>
      </w:r>
    </w:p>
    <w:p w14:paraId="23A11001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Průměrná částka snížení činí 1</w:t>
      </w:r>
      <w:r>
        <w:rPr>
          <w:rFonts w:ascii="Arial" w:hAnsi="Arial" w:cs="Arial"/>
          <w:sz w:val="24"/>
          <w:szCs w:val="24"/>
        </w:rPr>
        <w:t> </w:t>
      </w:r>
      <w:r w:rsidRPr="00406D79">
        <w:rPr>
          <w:rFonts w:ascii="Arial" w:hAnsi="Arial" w:cs="Arial"/>
          <w:sz w:val="24"/>
          <w:szCs w:val="24"/>
        </w:rPr>
        <w:t xml:space="preserve">606 Kč měsíčně. </w:t>
      </w:r>
    </w:p>
    <w:p w14:paraId="74EFB394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Průměrná výše důchodu zmíněných osob po snížení činí 24</w:t>
      </w:r>
      <w:r>
        <w:rPr>
          <w:rFonts w:ascii="Arial" w:hAnsi="Arial" w:cs="Arial"/>
          <w:sz w:val="24"/>
          <w:szCs w:val="24"/>
        </w:rPr>
        <w:t> </w:t>
      </w:r>
      <w:r w:rsidRPr="00406D79">
        <w:rPr>
          <w:rFonts w:ascii="Arial" w:hAnsi="Arial" w:cs="Arial"/>
          <w:sz w:val="24"/>
          <w:szCs w:val="24"/>
        </w:rPr>
        <w:t xml:space="preserve">783 Kč měsíčně. </w:t>
      </w:r>
    </w:p>
    <w:p w14:paraId="2AC91DF7" w14:textId="77777777" w:rsidR="00715B8A" w:rsidRPr="00406D79" w:rsidRDefault="00715B8A" w:rsidP="00715B8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08F6779" w14:textId="77777777" w:rsidR="00715B8A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68F8">
        <w:rPr>
          <w:rFonts w:ascii="Arial" w:hAnsi="Arial" w:cs="Arial"/>
          <w:b/>
          <w:bCs/>
          <w:sz w:val="24"/>
          <w:szCs w:val="24"/>
        </w:rPr>
        <w:t xml:space="preserve">Orgánu sociálního zabezpečení Ministerstva </w:t>
      </w:r>
      <w:r>
        <w:rPr>
          <w:rFonts w:ascii="Arial" w:hAnsi="Arial" w:cs="Arial"/>
          <w:b/>
          <w:bCs/>
          <w:sz w:val="24"/>
          <w:szCs w:val="24"/>
        </w:rPr>
        <w:t>obrany</w:t>
      </w:r>
      <w:r w:rsidRPr="00406D79">
        <w:rPr>
          <w:rFonts w:ascii="Arial" w:hAnsi="Arial" w:cs="Arial"/>
          <w:sz w:val="24"/>
          <w:szCs w:val="24"/>
        </w:rPr>
        <w:t xml:space="preserve"> bylo ze strany Ústavu potvrzeno </w:t>
      </w:r>
      <w:r w:rsidRPr="00406D79">
        <w:rPr>
          <w:rFonts w:ascii="Arial" w:hAnsi="Arial" w:cs="Arial"/>
          <w:b/>
          <w:bCs/>
          <w:sz w:val="24"/>
          <w:szCs w:val="24"/>
        </w:rPr>
        <w:t>52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406D79">
        <w:rPr>
          <w:rFonts w:ascii="Arial" w:hAnsi="Arial" w:cs="Arial"/>
          <w:b/>
          <w:bCs/>
          <w:sz w:val="24"/>
          <w:szCs w:val="24"/>
        </w:rPr>
        <w:t>komunistických funkcionářů</w:t>
      </w:r>
      <w:r w:rsidRPr="00406D79">
        <w:rPr>
          <w:rFonts w:ascii="Arial" w:hAnsi="Arial" w:cs="Arial"/>
          <w:sz w:val="24"/>
          <w:szCs w:val="24"/>
        </w:rPr>
        <w:t xml:space="preserve">, kterých se týkaly zákonné podmínky pro snížení důchodu. </w:t>
      </w:r>
      <w:r>
        <w:rPr>
          <w:rFonts w:ascii="Arial" w:hAnsi="Arial" w:cs="Arial"/>
          <w:sz w:val="24"/>
          <w:szCs w:val="24"/>
        </w:rPr>
        <w:t>Z toho</w:t>
      </w:r>
    </w:p>
    <w:p w14:paraId="18813F29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406D79">
        <w:rPr>
          <w:rFonts w:ascii="Arial" w:hAnsi="Arial" w:cs="Arial"/>
          <w:sz w:val="24"/>
          <w:szCs w:val="24"/>
        </w:rPr>
        <w:t>šechny uvedené osoby pobírají starobní důchod přesahující minimální stanovenou výši</w:t>
      </w:r>
      <w:r>
        <w:rPr>
          <w:rFonts w:ascii="Arial" w:hAnsi="Arial" w:cs="Arial"/>
          <w:sz w:val="24"/>
          <w:szCs w:val="24"/>
        </w:rPr>
        <w:t>,</w:t>
      </w:r>
      <w:r w:rsidRPr="00406D79">
        <w:rPr>
          <w:rFonts w:ascii="Arial" w:hAnsi="Arial" w:cs="Arial"/>
          <w:sz w:val="24"/>
          <w:szCs w:val="24"/>
        </w:rPr>
        <w:t xml:space="preserve"> </w:t>
      </w:r>
    </w:p>
    <w:p w14:paraId="3160D632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6 osob zemřelo před vydáním rozhodnutí, </w:t>
      </w:r>
    </w:p>
    <w:p w14:paraId="6B061A62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1 osoba zemřela po vydání rozhodnutí,</w:t>
      </w:r>
    </w:p>
    <w:p w14:paraId="642F1E78" w14:textId="77777777" w:rsidR="00715B8A" w:rsidRPr="00406D7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žádná z dotčených osob nepobírá dílč</w:t>
      </w:r>
      <w:r>
        <w:rPr>
          <w:rFonts w:ascii="Arial" w:hAnsi="Arial" w:cs="Arial"/>
          <w:sz w:val="24"/>
          <w:szCs w:val="24"/>
        </w:rPr>
        <w:t>í</w:t>
      </w:r>
      <w:r w:rsidRPr="00406D79">
        <w:rPr>
          <w:rFonts w:ascii="Arial" w:hAnsi="Arial" w:cs="Arial"/>
          <w:sz w:val="24"/>
          <w:szCs w:val="24"/>
        </w:rPr>
        <w:t xml:space="preserve"> důchod. </w:t>
      </w:r>
    </w:p>
    <w:p w14:paraId="7EB0C35F" w14:textId="77777777" w:rsidR="00715B8A" w:rsidRPr="00406D79" w:rsidRDefault="00715B8A" w:rsidP="00715B8A">
      <w:pPr>
        <w:jc w:val="both"/>
        <w:rPr>
          <w:rFonts w:ascii="Arial" w:hAnsi="Arial" w:cs="Arial"/>
          <w:sz w:val="24"/>
          <w:szCs w:val="24"/>
        </w:rPr>
      </w:pPr>
    </w:p>
    <w:p w14:paraId="5E441549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 xml:space="preserve">Snížení se dotklo </w:t>
      </w:r>
      <w:r w:rsidRPr="00406D79">
        <w:rPr>
          <w:rFonts w:ascii="Arial" w:hAnsi="Arial" w:cs="Arial"/>
          <w:b/>
          <w:bCs/>
          <w:sz w:val="24"/>
          <w:szCs w:val="24"/>
        </w:rPr>
        <w:t>46 osob</w:t>
      </w:r>
      <w:r w:rsidRPr="00406D79">
        <w:rPr>
          <w:rFonts w:ascii="Arial" w:hAnsi="Arial" w:cs="Arial"/>
          <w:sz w:val="24"/>
          <w:szCs w:val="24"/>
        </w:rPr>
        <w:t xml:space="preserve">. </w:t>
      </w:r>
    </w:p>
    <w:p w14:paraId="74F1826F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Nejvyšší částka snížení činí 5 100 Kč měsíčně.</w:t>
      </w:r>
    </w:p>
    <w:p w14:paraId="7025D242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Nejnižší částka snížení činí 300 Kč měsíčně.</w:t>
      </w:r>
    </w:p>
    <w:p w14:paraId="76002A94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Průměrná částka snížení činí 1 722 Kč měsíčně.</w:t>
      </w:r>
    </w:p>
    <w:p w14:paraId="7F6E72A9" w14:textId="77777777" w:rsidR="00715B8A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D79">
        <w:rPr>
          <w:rFonts w:ascii="Arial" w:hAnsi="Arial" w:cs="Arial"/>
          <w:sz w:val="24"/>
          <w:szCs w:val="24"/>
        </w:rPr>
        <w:t>Průměrná výše důchodu zmíněných osob po snížení činí 23 856 Kč měsíčně.</w:t>
      </w:r>
    </w:p>
    <w:p w14:paraId="4B31CA2F" w14:textId="77777777" w:rsidR="00715B8A" w:rsidRPr="00406D7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26529A" w14:textId="77777777" w:rsidR="00715B8A" w:rsidRPr="009B7D69" w:rsidRDefault="00715B8A" w:rsidP="00715B8A">
      <w:pPr>
        <w:spacing w:after="120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b/>
          <w:bCs/>
          <w:sz w:val="24"/>
          <w:szCs w:val="24"/>
        </w:rPr>
        <w:t xml:space="preserve">Souhrnně všem orgánům sociálního zabezpečení </w:t>
      </w:r>
      <w:r w:rsidRPr="009B7D69">
        <w:rPr>
          <w:rFonts w:ascii="Arial" w:hAnsi="Arial" w:cs="Arial"/>
          <w:sz w:val="24"/>
          <w:szCs w:val="24"/>
        </w:rPr>
        <w:t xml:space="preserve">bylo ze strany Ústavu potvrzeno </w:t>
      </w:r>
      <w:r>
        <w:rPr>
          <w:rFonts w:ascii="Arial" w:hAnsi="Arial" w:cs="Arial"/>
          <w:b/>
          <w:bCs/>
          <w:sz w:val="24"/>
          <w:szCs w:val="24"/>
        </w:rPr>
        <w:t>189</w:t>
      </w:r>
      <w:r w:rsidRPr="009B7D69">
        <w:rPr>
          <w:rFonts w:ascii="Arial" w:hAnsi="Arial" w:cs="Arial"/>
          <w:b/>
          <w:bCs/>
          <w:sz w:val="24"/>
          <w:szCs w:val="24"/>
        </w:rPr>
        <w:t> komunistických funkcionářů</w:t>
      </w:r>
      <w:r w:rsidRPr="009B7D69">
        <w:rPr>
          <w:rFonts w:ascii="Arial" w:hAnsi="Arial" w:cs="Arial"/>
          <w:sz w:val="24"/>
          <w:szCs w:val="24"/>
        </w:rPr>
        <w:t>, kterých se týkaly zákonné podmínky pro snížení důchodu. Z toho</w:t>
      </w:r>
    </w:p>
    <w:p w14:paraId="693BBC81" w14:textId="77777777" w:rsidR="00715B8A" w:rsidRPr="009B7D6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 xml:space="preserve">9 osob má důchod, který nepřesahuje minimálně stanovenou výši, proto jim nebyl snížen, </w:t>
      </w:r>
    </w:p>
    <w:p w14:paraId="33BB838B" w14:textId="77777777" w:rsidR="00715B8A" w:rsidRPr="009B7D6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 xml:space="preserve">1 osoba zemřela před účinností zákona, </w:t>
      </w:r>
    </w:p>
    <w:p w14:paraId="3BB24DCD" w14:textId="77777777" w:rsidR="00715B8A" w:rsidRPr="009B7D6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>8 osob zemřelo před vydáním rozhodnutí,</w:t>
      </w:r>
    </w:p>
    <w:p w14:paraId="425F974D" w14:textId="77777777" w:rsidR="00715B8A" w:rsidRPr="009B7D6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>1 osoba zemřela po vydání rozhodnutí,</w:t>
      </w:r>
    </w:p>
    <w:p w14:paraId="683C390A" w14:textId="77777777" w:rsidR="00715B8A" w:rsidRPr="009B7D6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>1 osoba pobírá důchod od jiného plátce (MV Slovenské republiky),</w:t>
      </w:r>
    </w:p>
    <w:p w14:paraId="69652D31" w14:textId="77777777" w:rsidR="00715B8A" w:rsidRPr="009B7D6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>3 osoby pobírají dílčí český důchod,</w:t>
      </w:r>
    </w:p>
    <w:p w14:paraId="6983949A" w14:textId="77777777" w:rsidR="00715B8A" w:rsidRPr="009B7D6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 xml:space="preserve">u 1 osoby bylo vydané potvrzení vráceno Ústavu k došetření, </w:t>
      </w:r>
    </w:p>
    <w:p w14:paraId="77E8D60C" w14:textId="77777777" w:rsidR="00715B8A" w:rsidRPr="009B7D69" w:rsidRDefault="00715B8A" w:rsidP="00715B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 xml:space="preserve">u 2 osob nebylo zasláno potvrzení ze strany Ústavu. </w:t>
      </w:r>
    </w:p>
    <w:p w14:paraId="3A687F19" w14:textId="77777777" w:rsidR="00715B8A" w:rsidRPr="009B7D69" w:rsidRDefault="00715B8A" w:rsidP="00715B8A">
      <w:pPr>
        <w:jc w:val="both"/>
        <w:rPr>
          <w:rFonts w:ascii="Arial" w:hAnsi="Arial" w:cs="Arial"/>
          <w:sz w:val="24"/>
          <w:szCs w:val="24"/>
        </w:rPr>
      </w:pPr>
    </w:p>
    <w:p w14:paraId="55E0BBEC" w14:textId="77777777" w:rsidR="00715B8A" w:rsidRPr="009B7D69" w:rsidRDefault="00715B8A" w:rsidP="00715B8A">
      <w:pPr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 xml:space="preserve">Snížení se dotklo </w:t>
      </w:r>
      <w:r>
        <w:rPr>
          <w:rFonts w:ascii="Arial" w:hAnsi="Arial" w:cs="Arial"/>
          <w:b/>
          <w:sz w:val="24"/>
          <w:szCs w:val="24"/>
        </w:rPr>
        <w:t>167</w:t>
      </w:r>
      <w:r w:rsidRPr="009B7D69">
        <w:rPr>
          <w:rFonts w:ascii="Arial" w:hAnsi="Arial" w:cs="Arial"/>
          <w:b/>
          <w:sz w:val="24"/>
          <w:szCs w:val="24"/>
        </w:rPr>
        <w:t xml:space="preserve"> osob</w:t>
      </w:r>
      <w:r w:rsidRPr="009B7D69">
        <w:rPr>
          <w:rFonts w:ascii="Arial" w:hAnsi="Arial" w:cs="Arial"/>
          <w:sz w:val="24"/>
          <w:szCs w:val="24"/>
        </w:rPr>
        <w:t xml:space="preserve">. </w:t>
      </w:r>
    </w:p>
    <w:p w14:paraId="29961E68" w14:textId="77777777" w:rsidR="00715B8A" w:rsidRPr="009B7D69" w:rsidRDefault="00715B8A" w:rsidP="00715B8A">
      <w:pPr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>Nejvyšší částka snížení činí 7 075 Kč měsíčně.</w:t>
      </w:r>
    </w:p>
    <w:p w14:paraId="7F19552B" w14:textId="77777777" w:rsidR="00715B8A" w:rsidRPr="009B7D69" w:rsidRDefault="00715B8A" w:rsidP="00715B8A">
      <w:pPr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lastRenderedPageBreak/>
        <w:t xml:space="preserve">Nejnižší částka snížení činí 35 Kč měsíčně. </w:t>
      </w:r>
    </w:p>
    <w:p w14:paraId="09E54737" w14:textId="77777777" w:rsidR="00715B8A" w:rsidRPr="009B7D69" w:rsidRDefault="00715B8A" w:rsidP="00715B8A">
      <w:pPr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>Průměrná částka snížení činí 1 4</w:t>
      </w:r>
      <w:r>
        <w:rPr>
          <w:rFonts w:ascii="Arial" w:hAnsi="Arial" w:cs="Arial"/>
          <w:sz w:val="24"/>
          <w:szCs w:val="24"/>
        </w:rPr>
        <w:t>7</w:t>
      </w:r>
      <w:r w:rsidRPr="009B7D69">
        <w:rPr>
          <w:rFonts w:ascii="Arial" w:hAnsi="Arial" w:cs="Arial"/>
          <w:sz w:val="24"/>
          <w:szCs w:val="24"/>
        </w:rPr>
        <w:t xml:space="preserve">0 Kč měsíčně. </w:t>
      </w:r>
    </w:p>
    <w:p w14:paraId="3BE9AE5F" w14:textId="77777777" w:rsidR="00715B8A" w:rsidRDefault="00715B8A" w:rsidP="00715B8A">
      <w:pPr>
        <w:jc w:val="both"/>
        <w:rPr>
          <w:rFonts w:ascii="Arial" w:hAnsi="Arial" w:cs="Arial"/>
          <w:sz w:val="24"/>
          <w:szCs w:val="24"/>
        </w:rPr>
      </w:pPr>
      <w:r w:rsidRPr="009B7D69">
        <w:rPr>
          <w:rFonts w:ascii="Arial" w:hAnsi="Arial" w:cs="Arial"/>
          <w:sz w:val="24"/>
          <w:szCs w:val="24"/>
        </w:rPr>
        <w:t>Průměrná výše důchodu zmíněných osob po snížení činí 24 0</w:t>
      </w:r>
      <w:r>
        <w:rPr>
          <w:rFonts w:ascii="Arial" w:hAnsi="Arial" w:cs="Arial"/>
          <w:sz w:val="24"/>
          <w:szCs w:val="24"/>
        </w:rPr>
        <w:t>9</w:t>
      </w:r>
      <w:r w:rsidRPr="009B7D69">
        <w:rPr>
          <w:rFonts w:ascii="Arial" w:hAnsi="Arial" w:cs="Arial"/>
          <w:sz w:val="24"/>
          <w:szCs w:val="24"/>
        </w:rPr>
        <w:t>6 Kč měsíčně.</w:t>
      </w:r>
    </w:p>
    <w:p w14:paraId="0ED33E7E" w14:textId="77777777" w:rsidR="00715B8A" w:rsidRDefault="00715B8A" w:rsidP="00715B8A">
      <w:pPr>
        <w:jc w:val="both"/>
        <w:rPr>
          <w:rFonts w:ascii="Arial" w:hAnsi="Arial" w:cs="Arial"/>
          <w:sz w:val="24"/>
          <w:szCs w:val="24"/>
        </w:rPr>
      </w:pPr>
    </w:p>
    <w:p w14:paraId="5911224B" w14:textId="77777777" w:rsidR="00715B8A" w:rsidRPr="009B7D69" w:rsidRDefault="00715B8A" w:rsidP="00715B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Snížení důchodu v průměru o 1 470 Kč měsíčně u 167 osob představuje </w:t>
      </w:r>
      <w:r w:rsidRPr="00623207">
        <w:rPr>
          <w:rFonts w:ascii="Arial" w:hAnsi="Arial" w:cs="Arial"/>
          <w:b/>
          <w:bCs/>
          <w:sz w:val="24"/>
          <w:szCs w:val="24"/>
        </w:rPr>
        <w:t>fiskální úsporu v rozsahu cca 3 mil. Kč ročně</w:t>
      </w:r>
      <w:r>
        <w:rPr>
          <w:rFonts w:ascii="Arial" w:hAnsi="Arial" w:cs="Arial"/>
          <w:sz w:val="24"/>
          <w:szCs w:val="24"/>
        </w:rPr>
        <w:t>.</w:t>
      </w:r>
    </w:p>
    <w:p w14:paraId="3AF9DA5D" w14:textId="77777777" w:rsidR="00995CB2" w:rsidRDefault="00995CB2"/>
    <w:sectPr w:rsidR="0099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7811" w14:textId="77777777" w:rsidR="00E124D5" w:rsidRDefault="00E124D5" w:rsidP="00715B8A">
      <w:pPr>
        <w:spacing w:after="0" w:line="240" w:lineRule="auto"/>
      </w:pPr>
      <w:r>
        <w:separator/>
      </w:r>
    </w:p>
  </w:endnote>
  <w:endnote w:type="continuationSeparator" w:id="0">
    <w:p w14:paraId="544DDDCD" w14:textId="77777777" w:rsidR="00E124D5" w:rsidRDefault="00E124D5" w:rsidP="0071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549E" w14:textId="77777777" w:rsidR="00E124D5" w:rsidRDefault="00E124D5" w:rsidP="00715B8A">
      <w:pPr>
        <w:spacing w:after="0" w:line="240" w:lineRule="auto"/>
      </w:pPr>
      <w:r>
        <w:separator/>
      </w:r>
    </w:p>
  </w:footnote>
  <w:footnote w:type="continuationSeparator" w:id="0">
    <w:p w14:paraId="65D7E006" w14:textId="77777777" w:rsidR="00E124D5" w:rsidRDefault="00E124D5" w:rsidP="00715B8A">
      <w:pPr>
        <w:spacing w:after="0" w:line="240" w:lineRule="auto"/>
      </w:pPr>
      <w:r>
        <w:continuationSeparator/>
      </w:r>
    </w:p>
  </w:footnote>
  <w:footnote w:id="1">
    <w:p w14:paraId="015D6BC5" w14:textId="77777777" w:rsidR="00715B8A" w:rsidRPr="00911693" w:rsidRDefault="00715B8A" w:rsidP="00715B8A">
      <w:pPr>
        <w:pStyle w:val="Textpoznpodarou"/>
        <w:jc w:val="both"/>
        <w:rPr>
          <w:rFonts w:ascii="Arial" w:hAnsi="Arial" w:cs="Arial"/>
        </w:rPr>
      </w:pPr>
      <w:r w:rsidRPr="00911693">
        <w:rPr>
          <w:rStyle w:val="Znakapoznpodarou"/>
          <w:rFonts w:ascii="Arial" w:hAnsi="Arial" w:cs="Arial"/>
        </w:rPr>
        <w:footnoteRef/>
      </w:r>
      <w:r w:rsidRPr="00911693">
        <w:rPr>
          <w:rFonts w:ascii="Arial" w:hAnsi="Arial" w:cs="Arial"/>
        </w:rPr>
        <w:t xml:space="preserve"> Jde o důchod vypočtený se zřetelem k mezinárodní smlouvě podle poměru dob získaných v České republice k celkově získané době. U důchodů tohoto typu se základní výměra a procentní výměra stanoví v poměru těchto dob a ve stejném poměru se stanoví i krácení za činnost představitele.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F2E8C"/>
    <w:multiLevelType w:val="hybridMultilevel"/>
    <w:tmpl w:val="7740378A"/>
    <w:lvl w:ilvl="0" w:tplc="9AE6E41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5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8A"/>
    <w:rsid w:val="006C7212"/>
    <w:rsid w:val="00715B8A"/>
    <w:rsid w:val="00995CB2"/>
    <w:rsid w:val="00A71FBD"/>
    <w:rsid w:val="00E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2537"/>
  <w15:chartTrackingRefBased/>
  <w15:docId w15:val="{8071AF0E-6D16-4129-A284-0518A126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B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5B8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5B8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15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2884</Characters>
  <Application>Microsoft Office Word</Application>
  <DocSecurity>0</DocSecurity>
  <Lines>24</Lines>
  <Paragraphs>6</Paragraphs>
  <ScaleCrop>false</ScaleCrop>
  <Company>MPSV ČR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Trnková Helena JUDr. (MPSV)</dc:creator>
  <cp:keywords/>
  <dc:description/>
  <cp:lastModifiedBy>Trnková Helena JUDr. (MPSV)</cp:lastModifiedBy>
  <cp:revision>1</cp:revision>
  <dcterms:created xsi:type="dcterms:W3CDTF">2024-10-24T09:07:00Z</dcterms:created>
  <dcterms:modified xsi:type="dcterms:W3CDTF">2024-10-24T09:07:00Z</dcterms:modified>
</cp:coreProperties>
</file>